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59" w:rsidRDefault="00995159" w:rsidP="00995159">
      <w:pPr>
        <w:spacing w:after="0"/>
        <w:jc w:val="center"/>
        <w:rPr>
          <w:rFonts w:ascii="Leelawadee" w:eastAsia="Times New Roman" w:hAnsi="Leelawadee" w:cs="Leelawadee"/>
          <w:b/>
          <w:color w:val="000000" w:themeColor="text1"/>
          <w:sz w:val="24"/>
          <w:szCs w:val="24"/>
          <w:lang w:val="en-US" w:eastAsia="en-CA"/>
        </w:rPr>
      </w:pPr>
    </w:p>
    <w:p w:rsidR="006834C2" w:rsidRPr="005F2420" w:rsidRDefault="006834C2" w:rsidP="00995159">
      <w:pPr>
        <w:spacing w:after="0"/>
        <w:jc w:val="center"/>
        <w:rPr>
          <w:rFonts w:ascii="Leelawadee" w:eastAsia="Times New Roman" w:hAnsi="Leelawadee" w:cs="Leelawadee"/>
          <w:b/>
          <w:color w:val="76923C" w:themeColor="accent3" w:themeShade="BF"/>
          <w:sz w:val="24"/>
          <w:szCs w:val="24"/>
          <w:lang w:val="en-US" w:eastAsia="en-CA"/>
        </w:rPr>
      </w:pPr>
      <w:r w:rsidRPr="005F2420">
        <w:rPr>
          <w:rFonts w:ascii="Leelawadee" w:eastAsia="Times New Roman" w:hAnsi="Leelawadee" w:cs="Leelawadee"/>
          <w:b/>
          <w:color w:val="76923C" w:themeColor="accent3" w:themeShade="BF"/>
          <w:sz w:val="24"/>
          <w:szCs w:val="24"/>
          <w:lang w:val="en-US" w:eastAsia="en-CA"/>
        </w:rPr>
        <w:t>P</w:t>
      </w:r>
      <w:r w:rsidR="005F2420" w:rsidRPr="005F2420">
        <w:rPr>
          <w:rFonts w:ascii="Leelawadee" w:eastAsia="Times New Roman" w:hAnsi="Leelawadee" w:cs="Leelawadee"/>
          <w:b/>
          <w:color w:val="76923C" w:themeColor="accent3" w:themeShade="BF"/>
          <w:sz w:val="24"/>
          <w:szCs w:val="24"/>
          <w:lang w:val="en-US" w:eastAsia="en-CA"/>
        </w:rPr>
        <w:t xml:space="preserve">UMPKIN PATCH MATH  </w:t>
      </w:r>
    </w:p>
    <w:p w:rsidR="00995159" w:rsidRDefault="00995159" w:rsidP="00995159">
      <w:pPr>
        <w:spacing w:after="0"/>
        <w:rPr>
          <w:rFonts w:ascii="Leelawadee" w:eastAsia="Times New Roman" w:hAnsi="Leelawadee" w:cs="Leelawadee"/>
          <w:b/>
          <w:color w:val="000000" w:themeColor="text1"/>
          <w:sz w:val="24"/>
          <w:szCs w:val="24"/>
          <w:lang w:val="en-US" w:eastAsia="en-CA"/>
        </w:rPr>
      </w:pPr>
    </w:p>
    <w:p w:rsidR="005F2420" w:rsidRPr="00995159" w:rsidRDefault="005F2420" w:rsidP="005F2420">
      <w:pPr>
        <w:spacing w:after="0"/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</w:pPr>
      <w:r w:rsidRPr="005F2420">
        <w:rPr>
          <w:rFonts w:ascii="Leelawadee" w:eastAsia="Times New Roman" w:hAnsi="Leelawadee" w:cs="Leelawadee"/>
          <w:b/>
          <w:color w:val="76923C" w:themeColor="accent3" w:themeShade="BF"/>
          <w:sz w:val="24"/>
          <w:szCs w:val="24"/>
          <w:lang w:val="en-US" w:eastAsia="en-CA"/>
        </w:rPr>
        <w:t>TIME REQUIRED:</w:t>
      </w:r>
      <w:r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 </w:t>
      </w: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Minimum 1 hour</w:t>
      </w:r>
    </w:p>
    <w:p w:rsidR="005F2420" w:rsidRDefault="005F2420" w:rsidP="00995159">
      <w:pPr>
        <w:spacing w:after="0"/>
        <w:rPr>
          <w:rFonts w:ascii="Leelawadee" w:eastAsia="Times New Roman" w:hAnsi="Leelawadee" w:cs="Leelawadee"/>
          <w:b/>
          <w:color w:val="000000" w:themeColor="text1"/>
          <w:sz w:val="24"/>
          <w:szCs w:val="24"/>
          <w:lang w:val="en-US" w:eastAsia="en-CA"/>
        </w:rPr>
      </w:pPr>
    </w:p>
    <w:p w:rsidR="00BE5721" w:rsidRPr="005F2420" w:rsidRDefault="00E8420B" w:rsidP="00995159">
      <w:pPr>
        <w:spacing w:after="0"/>
        <w:rPr>
          <w:rFonts w:ascii="Leelawadee" w:eastAsia="Times New Roman" w:hAnsi="Leelawadee" w:cs="Leelawadee"/>
          <w:b/>
          <w:color w:val="76923C" w:themeColor="accent3" w:themeShade="BF"/>
          <w:sz w:val="24"/>
          <w:szCs w:val="24"/>
          <w:lang w:val="en-US" w:eastAsia="en-CA"/>
        </w:rPr>
      </w:pPr>
      <w:r w:rsidRPr="005F2420">
        <w:rPr>
          <w:rFonts w:ascii="Leelawadee" w:eastAsia="Times New Roman" w:hAnsi="Leelawadee" w:cs="Leelawadee"/>
          <w:b/>
          <w:color w:val="76923C" w:themeColor="accent3" w:themeShade="BF"/>
          <w:sz w:val="24"/>
          <w:szCs w:val="24"/>
          <w:lang w:val="en-US" w:eastAsia="en-CA"/>
        </w:rPr>
        <w:t>O</w:t>
      </w:r>
      <w:r w:rsidR="005F2420" w:rsidRPr="005F2420">
        <w:rPr>
          <w:rFonts w:ascii="Leelawadee" w:eastAsia="Times New Roman" w:hAnsi="Leelawadee" w:cs="Leelawadee"/>
          <w:b/>
          <w:color w:val="76923C" w:themeColor="accent3" w:themeShade="BF"/>
          <w:sz w:val="24"/>
          <w:szCs w:val="24"/>
          <w:lang w:val="en-US" w:eastAsia="en-CA"/>
        </w:rPr>
        <w:t xml:space="preserve">VERVIEW </w:t>
      </w:r>
    </w:p>
    <w:p w:rsidR="00E8420B" w:rsidRPr="00995159" w:rsidRDefault="00AB3C41" w:rsidP="00995159">
      <w:pPr>
        <w:spacing w:after="0"/>
        <w:rPr>
          <w:rFonts w:ascii="Leelawadee" w:eastAsia="Times New Roman" w:hAnsi="Leelawadee" w:cs="Leelawadee"/>
          <w:b/>
          <w:color w:val="000000" w:themeColor="text1"/>
          <w:sz w:val="24"/>
          <w:szCs w:val="24"/>
          <w:lang w:val="en-US" w:eastAsia="en-CA"/>
        </w:rPr>
      </w:pPr>
      <w:r w:rsidRPr="00995159">
        <w:rPr>
          <w:rFonts w:ascii="Leelawadee" w:hAnsi="Leelawadee" w:cs="Leelawadee"/>
          <w:sz w:val="24"/>
          <w:szCs w:val="24"/>
        </w:rPr>
        <w:t>Gutting</w:t>
      </w:r>
      <w:r w:rsidR="00E8420B" w:rsidRPr="00995159">
        <w:rPr>
          <w:rFonts w:ascii="Leelawadee" w:hAnsi="Leelawadee" w:cs="Leelawadee"/>
          <w:sz w:val="24"/>
          <w:szCs w:val="24"/>
        </w:rPr>
        <w:t xml:space="preserve"> pumpkin</w:t>
      </w:r>
      <w:r w:rsidRPr="00995159">
        <w:rPr>
          <w:rFonts w:ascii="Leelawadee" w:hAnsi="Leelawadee" w:cs="Leelawadee"/>
          <w:sz w:val="24"/>
          <w:szCs w:val="24"/>
        </w:rPr>
        <w:t xml:space="preserve">s </w:t>
      </w:r>
      <w:r w:rsidR="00E305FC" w:rsidRPr="00995159">
        <w:rPr>
          <w:rFonts w:ascii="Leelawadee" w:hAnsi="Leelawadee" w:cs="Leelawadee"/>
          <w:sz w:val="24"/>
          <w:szCs w:val="24"/>
        </w:rPr>
        <w:t>is messy</w:t>
      </w:r>
      <w:r w:rsidR="00E8420B" w:rsidRPr="00995159">
        <w:rPr>
          <w:rFonts w:ascii="Leelawadee" w:hAnsi="Leelawadee" w:cs="Leelawadee"/>
          <w:sz w:val="24"/>
          <w:szCs w:val="24"/>
        </w:rPr>
        <w:t xml:space="preserve"> but </w:t>
      </w:r>
      <w:r w:rsidR="00985017" w:rsidRPr="00995159">
        <w:rPr>
          <w:rFonts w:ascii="Leelawadee" w:hAnsi="Leelawadee" w:cs="Leelawadee"/>
          <w:sz w:val="24"/>
          <w:szCs w:val="24"/>
        </w:rPr>
        <w:t xml:space="preserve">a great tactile activity! </w:t>
      </w:r>
      <w:r w:rsidRPr="00995159">
        <w:rPr>
          <w:rFonts w:ascii="Leelawadee" w:hAnsi="Leelawadee" w:cs="Leelawadee"/>
          <w:sz w:val="24"/>
          <w:szCs w:val="24"/>
        </w:rPr>
        <w:t xml:space="preserve">Once the slimy job is done </w:t>
      </w:r>
      <w:r w:rsidR="00E8420B" w:rsidRPr="00995159">
        <w:rPr>
          <w:rFonts w:ascii="Leelawadee" w:hAnsi="Leelawadee" w:cs="Leelawadee"/>
          <w:sz w:val="24"/>
          <w:szCs w:val="24"/>
        </w:rPr>
        <w:t>the seeds can be used for a number of math activities</w:t>
      </w:r>
      <w:r w:rsidRPr="00995159">
        <w:rPr>
          <w:rFonts w:ascii="Leelawadee" w:hAnsi="Leelawadee" w:cs="Leelawadee"/>
          <w:sz w:val="24"/>
          <w:szCs w:val="24"/>
        </w:rPr>
        <w:t xml:space="preserve"> to reinforce </w:t>
      </w:r>
      <w:r w:rsidR="00F26656" w:rsidRPr="00995159">
        <w:rPr>
          <w:rFonts w:ascii="Leelawadee" w:hAnsi="Leelawadee" w:cs="Leelawadee"/>
          <w:sz w:val="24"/>
          <w:szCs w:val="24"/>
        </w:rPr>
        <w:t>estimating, measuring</w:t>
      </w:r>
      <w:r w:rsidR="00724005" w:rsidRPr="00995159">
        <w:rPr>
          <w:rFonts w:ascii="Leelawadee" w:hAnsi="Leelawadee" w:cs="Leelawadee"/>
          <w:sz w:val="24"/>
          <w:szCs w:val="24"/>
        </w:rPr>
        <w:t xml:space="preserve">, </w:t>
      </w:r>
      <w:r w:rsidRPr="00995159">
        <w:rPr>
          <w:rFonts w:ascii="Leelawadee" w:hAnsi="Leelawadee" w:cs="Leelawadee"/>
          <w:sz w:val="24"/>
          <w:szCs w:val="24"/>
        </w:rPr>
        <w:t>counting</w:t>
      </w:r>
      <w:r w:rsidR="000D28A6" w:rsidRPr="00995159">
        <w:rPr>
          <w:rFonts w:ascii="Leelawadee" w:hAnsi="Leelawadee" w:cs="Leelawadee"/>
          <w:sz w:val="24"/>
          <w:szCs w:val="24"/>
        </w:rPr>
        <w:t>, data collection</w:t>
      </w:r>
      <w:r w:rsidR="00724005" w:rsidRPr="00995159">
        <w:rPr>
          <w:rFonts w:ascii="Leelawadee" w:hAnsi="Leelawadee" w:cs="Leelawadee"/>
          <w:sz w:val="24"/>
          <w:szCs w:val="24"/>
        </w:rPr>
        <w:t xml:space="preserve"> and graphing</w:t>
      </w:r>
      <w:r w:rsidRPr="00995159">
        <w:rPr>
          <w:rFonts w:ascii="Leelawadee" w:hAnsi="Leelawadee" w:cs="Leelawadee"/>
          <w:sz w:val="24"/>
          <w:szCs w:val="24"/>
        </w:rPr>
        <w:t xml:space="preserve"> skills.</w:t>
      </w:r>
      <w:r w:rsidR="00E305FC" w:rsidRPr="00995159">
        <w:rPr>
          <w:rFonts w:ascii="Leelawadee" w:hAnsi="Leelawadee" w:cs="Leelawadee"/>
          <w:sz w:val="24"/>
          <w:szCs w:val="24"/>
        </w:rPr>
        <w:t xml:space="preserve"> Consider conducting this activity outside if you are concerned about mess</w:t>
      </w:r>
      <w:r w:rsidR="00995159">
        <w:rPr>
          <w:rFonts w:ascii="Leelawadee" w:hAnsi="Leelawadee" w:cs="Leelawadee"/>
          <w:sz w:val="24"/>
          <w:szCs w:val="24"/>
        </w:rPr>
        <w:t>.</w:t>
      </w:r>
    </w:p>
    <w:p w:rsidR="00BE5721" w:rsidRPr="00995159" w:rsidRDefault="00BE5721" w:rsidP="00995159">
      <w:pPr>
        <w:spacing w:after="0"/>
        <w:rPr>
          <w:rFonts w:ascii="Leelawadee" w:eastAsia="Times New Roman" w:hAnsi="Leelawadee" w:cs="Leelawadee"/>
          <w:b/>
          <w:color w:val="000000" w:themeColor="text1"/>
          <w:sz w:val="24"/>
          <w:szCs w:val="24"/>
          <w:lang w:val="en-US" w:eastAsia="en-CA"/>
        </w:rPr>
      </w:pPr>
    </w:p>
    <w:p w:rsidR="00985017" w:rsidRPr="005F2420" w:rsidRDefault="00985017" w:rsidP="00995159">
      <w:pPr>
        <w:spacing w:after="0"/>
        <w:rPr>
          <w:rFonts w:ascii="Leelawadee" w:eastAsia="Times New Roman" w:hAnsi="Leelawadee" w:cs="Leelawadee"/>
          <w:b/>
          <w:color w:val="76923C" w:themeColor="accent3" w:themeShade="BF"/>
          <w:sz w:val="24"/>
          <w:szCs w:val="24"/>
          <w:lang w:val="en-US" w:eastAsia="en-CA"/>
        </w:rPr>
      </w:pPr>
      <w:r w:rsidRPr="005F2420">
        <w:rPr>
          <w:rFonts w:ascii="Leelawadee" w:eastAsia="Times New Roman" w:hAnsi="Leelawadee" w:cs="Leelawadee"/>
          <w:b/>
          <w:color w:val="76923C" w:themeColor="accent3" w:themeShade="BF"/>
          <w:sz w:val="24"/>
          <w:szCs w:val="24"/>
          <w:lang w:val="en-US" w:eastAsia="en-CA"/>
        </w:rPr>
        <w:t>M</w:t>
      </w:r>
      <w:r w:rsidR="005F2420" w:rsidRPr="005F2420">
        <w:rPr>
          <w:rFonts w:ascii="Leelawadee" w:eastAsia="Times New Roman" w:hAnsi="Leelawadee" w:cs="Leelawadee"/>
          <w:b/>
          <w:color w:val="76923C" w:themeColor="accent3" w:themeShade="BF"/>
          <w:sz w:val="24"/>
          <w:szCs w:val="24"/>
          <w:lang w:val="en-US" w:eastAsia="en-CA"/>
        </w:rPr>
        <w:t xml:space="preserve">ATERIALS  </w:t>
      </w:r>
    </w:p>
    <w:p w:rsidR="00985017" w:rsidRPr="00995159" w:rsidRDefault="00252CBC" w:rsidP="00995159">
      <w:pPr>
        <w:pStyle w:val="ListParagraph"/>
        <w:numPr>
          <w:ilvl w:val="0"/>
          <w:numId w:val="2"/>
        </w:numPr>
        <w:spacing w:after="0"/>
        <w:jc w:val="both"/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</w:pP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Pumpkins of various sizes</w:t>
      </w:r>
      <w:r w:rsidR="0063164C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 and shapes</w:t>
      </w: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 fro</w:t>
      </w:r>
      <w:r w:rsidR="00985017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m small to large</w:t>
      </w:r>
    </w:p>
    <w:p w:rsidR="00985017" w:rsidRPr="00995159" w:rsidRDefault="00985017" w:rsidP="00995159">
      <w:pPr>
        <w:pStyle w:val="ListParagraph"/>
        <w:numPr>
          <w:ilvl w:val="0"/>
          <w:numId w:val="2"/>
        </w:numPr>
        <w:spacing w:after="0"/>
        <w:jc w:val="both"/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</w:pP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String</w:t>
      </w:r>
    </w:p>
    <w:p w:rsidR="00985017" w:rsidRPr="00995159" w:rsidRDefault="00985017" w:rsidP="00995159">
      <w:pPr>
        <w:pStyle w:val="ListParagraph"/>
        <w:numPr>
          <w:ilvl w:val="0"/>
          <w:numId w:val="2"/>
        </w:numPr>
        <w:spacing w:after="0"/>
        <w:jc w:val="both"/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</w:pP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Ruler</w:t>
      </w:r>
    </w:p>
    <w:p w:rsidR="00985017" w:rsidRPr="00995159" w:rsidRDefault="00985017" w:rsidP="00995159">
      <w:pPr>
        <w:pStyle w:val="ListParagraph"/>
        <w:numPr>
          <w:ilvl w:val="0"/>
          <w:numId w:val="2"/>
        </w:numPr>
        <w:spacing w:after="0"/>
        <w:jc w:val="both"/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</w:pP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Bowls, bags and large spoons for scooping out pumpkins</w:t>
      </w:r>
    </w:p>
    <w:p w:rsidR="00985017" w:rsidRPr="00995159" w:rsidRDefault="000714E1" w:rsidP="00995159">
      <w:pPr>
        <w:pStyle w:val="ListParagraph"/>
        <w:numPr>
          <w:ilvl w:val="0"/>
          <w:numId w:val="2"/>
        </w:numPr>
        <w:spacing w:after="0"/>
        <w:jc w:val="both"/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</w:pP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Paper towels for clean-</w:t>
      </w:r>
      <w:r w:rsidR="00A07330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up</w:t>
      </w:r>
    </w:p>
    <w:p w:rsidR="00985017" w:rsidRPr="00995159" w:rsidRDefault="00985017" w:rsidP="00995159">
      <w:pPr>
        <w:pStyle w:val="ListParagraph"/>
        <w:numPr>
          <w:ilvl w:val="0"/>
          <w:numId w:val="2"/>
        </w:numPr>
        <w:spacing w:after="0"/>
        <w:jc w:val="both"/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</w:pP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Newspaper</w:t>
      </w:r>
    </w:p>
    <w:p w:rsidR="00985017" w:rsidRPr="00995159" w:rsidRDefault="00252CBC" w:rsidP="00995159">
      <w:pPr>
        <w:pStyle w:val="ListParagraph"/>
        <w:numPr>
          <w:ilvl w:val="0"/>
          <w:numId w:val="2"/>
        </w:numPr>
        <w:spacing w:after="0"/>
        <w:jc w:val="both"/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</w:pP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Garb</w:t>
      </w:r>
      <w:r w:rsidR="00985017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age bags</w:t>
      </w:r>
    </w:p>
    <w:p w:rsidR="00A07330" w:rsidRPr="00995159" w:rsidRDefault="00A07330" w:rsidP="00995159">
      <w:pPr>
        <w:pStyle w:val="ListParagraph"/>
        <w:numPr>
          <w:ilvl w:val="0"/>
          <w:numId w:val="2"/>
        </w:numPr>
        <w:spacing w:after="0"/>
        <w:jc w:val="both"/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</w:pP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Sharp </w:t>
      </w:r>
      <w:r w:rsidR="000714E1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k</w:t>
      </w: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nife (for teacher to carve tops)</w:t>
      </w:r>
    </w:p>
    <w:p w:rsidR="00252CBC" w:rsidRPr="00995159" w:rsidRDefault="00252CBC" w:rsidP="00995159">
      <w:pPr>
        <w:spacing w:after="0"/>
        <w:jc w:val="both"/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</w:pPr>
    </w:p>
    <w:p w:rsidR="00BE5721" w:rsidRPr="005F2420" w:rsidRDefault="006834C2" w:rsidP="00995159">
      <w:pPr>
        <w:spacing w:after="0"/>
        <w:rPr>
          <w:rFonts w:ascii="Leelawadee" w:eastAsia="Times New Roman" w:hAnsi="Leelawadee" w:cs="Leelawadee"/>
          <w:b/>
          <w:color w:val="76923C" w:themeColor="accent3" w:themeShade="BF"/>
          <w:sz w:val="24"/>
          <w:szCs w:val="24"/>
          <w:lang w:val="en-US" w:eastAsia="en-CA"/>
        </w:rPr>
      </w:pPr>
      <w:r w:rsidRPr="005F2420">
        <w:rPr>
          <w:rFonts w:ascii="Leelawadee" w:eastAsia="Times New Roman" w:hAnsi="Leelawadee" w:cs="Leelawadee"/>
          <w:b/>
          <w:color w:val="76923C" w:themeColor="accent3" w:themeShade="BF"/>
          <w:sz w:val="24"/>
          <w:szCs w:val="24"/>
          <w:lang w:val="en-US" w:eastAsia="en-CA"/>
        </w:rPr>
        <w:t>P</w:t>
      </w:r>
      <w:r w:rsidR="005F2420" w:rsidRPr="005F2420">
        <w:rPr>
          <w:rFonts w:ascii="Leelawadee" w:eastAsia="Times New Roman" w:hAnsi="Leelawadee" w:cs="Leelawadee"/>
          <w:b/>
          <w:color w:val="76923C" w:themeColor="accent3" w:themeShade="BF"/>
          <w:sz w:val="24"/>
          <w:szCs w:val="24"/>
          <w:lang w:val="en-US" w:eastAsia="en-CA"/>
        </w:rPr>
        <w:t xml:space="preserve">REPARATION  </w:t>
      </w:r>
    </w:p>
    <w:p w:rsidR="00AB3C41" w:rsidRPr="00995159" w:rsidRDefault="006834C2" w:rsidP="00995159">
      <w:pPr>
        <w:spacing w:after="0"/>
        <w:rPr>
          <w:rFonts w:ascii="Leelawadee" w:eastAsia="Times New Roman" w:hAnsi="Leelawadee" w:cs="Leelawadee"/>
          <w:b/>
          <w:color w:val="000000" w:themeColor="text1"/>
          <w:sz w:val="24"/>
          <w:szCs w:val="24"/>
          <w:lang w:val="en-US" w:eastAsia="en-CA"/>
        </w:rPr>
      </w:pP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Purchase multiple pumpkins of different sizes and shapes. </w:t>
      </w:r>
      <w:r w:rsidR="00AB3C41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Carve</w:t>
      </w: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 the tops off of the pumpkins before class but do not let them open the pumpkins yet.</w:t>
      </w:r>
      <w:r w:rsidR="00985017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 Arrange the pumpkins in a line </w:t>
      </w:r>
      <w:r w:rsidR="0063164C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from smallest to largest. </w:t>
      </w:r>
    </w:p>
    <w:p w:rsidR="001452A7" w:rsidRPr="00995159" w:rsidRDefault="001452A7" w:rsidP="00995159">
      <w:pPr>
        <w:spacing w:after="0"/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</w:pPr>
    </w:p>
    <w:p w:rsidR="005D1D97" w:rsidRPr="005F2420" w:rsidRDefault="005D1D97" w:rsidP="00995159">
      <w:pPr>
        <w:spacing w:after="0"/>
        <w:rPr>
          <w:rFonts w:ascii="Leelawadee" w:eastAsia="Times New Roman" w:hAnsi="Leelawadee" w:cs="Leelawadee"/>
          <w:b/>
          <w:color w:val="76923C" w:themeColor="accent3" w:themeShade="BF"/>
          <w:sz w:val="24"/>
          <w:szCs w:val="24"/>
          <w:lang w:val="en-US" w:eastAsia="en-CA"/>
        </w:rPr>
      </w:pPr>
      <w:r w:rsidRPr="005F2420">
        <w:rPr>
          <w:rFonts w:ascii="Leelawadee" w:eastAsia="Times New Roman" w:hAnsi="Leelawadee" w:cs="Leelawadee"/>
          <w:b/>
          <w:color w:val="76923C" w:themeColor="accent3" w:themeShade="BF"/>
          <w:sz w:val="24"/>
          <w:szCs w:val="24"/>
          <w:lang w:val="en-US" w:eastAsia="en-CA"/>
        </w:rPr>
        <w:t>P</w:t>
      </w:r>
      <w:r w:rsidR="005F2420" w:rsidRPr="005F2420">
        <w:rPr>
          <w:rFonts w:ascii="Leelawadee" w:eastAsia="Times New Roman" w:hAnsi="Leelawadee" w:cs="Leelawadee"/>
          <w:b/>
          <w:color w:val="76923C" w:themeColor="accent3" w:themeShade="BF"/>
          <w:sz w:val="24"/>
          <w:szCs w:val="24"/>
          <w:lang w:val="en-US" w:eastAsia="en-CA"/>
        </w:rPr>
        <w:t xml:space="preserve">ROCEDURE  </w:t>
      </w:r>
    </w:p>
    <w:p w:rsidR="001452A7" w:rsidRPr="00995159" w:rsidRDefault="00AB37B9" w:rsidP="00995159">
      <w:pPr>
        <w:spacing w:after="0"/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</w:pP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1. </w:t>
      </w:r>
      <w:r w:rsidR="005E3D8A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Start with a class discussion. </w:t>
      </w:r>
      <w:r w:rsidR="000D28A6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Have students estimate</w:t>
      </w:r>
      <w:r w:rsidR="001452A7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 the </w:t>
      </w:r>
      <w:r w:rsidR="00AB3C41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number of seeds inside each pumpkin.</w:t>
      </w:r>
      <w:r w:rsidR="00985017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 </w:t>
      </w:r>
      <w:r w:rsidR="001452A7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Do they think that there is a relationship between the size of the pumpkin and the number of seeds within each?</w:t>
      </w:r>
    </w:p>
    <w:p w:rsidR="000714E1" w:rsidRPr="00995159" w:rsidRDefault="00AB37B9" w:rsidP="00995159">
      <w:pPr>
        <w:spacing w:after="0"/>
        <w:jc w:val="both"/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</w:pP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2. </w:t>
      </w:r>
      <w:r w:rsidR="00985017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Assign one pumpkin to each</w:t>
      </w:r>
      <w:r w:rsidR="006834C2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 small group of 3 or 4 students. </w:t>
      </w:r>
      <w:r w:rsidR="00F26656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Have students</w:t>
      </w:r>
      <w:r w:rsidR="00A5011D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 use string to measure the circumference of</w:t>
      </w:r>
      <w:r w:rsidR="00A07330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 their pumpkin, this may require a demonstration first with a couple of pumpkins of different sizes</w:t>
      </w:r>
      <w:r w:rsidR="00A5011D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. Wrap the string around each pumpkin and then lay it along a measuring tape or large ruler to determine the circumference. </w:t>
      </w:r>
      <w:r w:rsidR="000714E1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Record each group’s results on the board.</w:t>
      </w:r>
    </w:p>
    <w:p w:rsidR="00985017" w:rsidRPr="00995159" w:rsidRDefault="00AB37B9" w:rsidP="00995159">
      <w:pPr>
        <w:spacing w:after="0"/>
        <w:jc w:val="both"/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</w:pP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3. </w:t>
      </w:r>
      <w:r w:rsidR="00724005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Using spoons, bowls and bags</w:t>
      </w:r>
      <w:r w:rsidR="00985017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 h</w:t>
      </w:r>
      <w:r w:rsidR="006834C2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ave </w:t>
      </w:r>
      <w:r w:rsidR="00724005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them scoop out the seeds inside. </w:t>
      </w:r>
      <w:r w:rsidR="006834C2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Remove as much o</w:t>
      </w:r>
      <w:r w:rsidR="00985017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f the stringy flesh as possible. Lay the seeds out flat to dry on pieces of newspaper</w:t>
      </w:r>
      <w:r w:rsidR="001452A7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 and label each with the group’s name</w:t>
      </w:r>
      <w:r w:rsidR="00985017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.</w:t>
      </w:r>
    </w:p>
    <w:p w:rsidR="00AB37B9" w:rsidRPr="00995159" w:rsidRDefault="00AB37B9" w:rsidP="00995159">
      <w:pPr>
        <w:spacing w:after="0"/>
        <w:jc w:val="both"/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</w:pPr>
    </w:p>
    <w:p w:rsidR="00BE5721" w:rsidRPr="00995159" w:rsidRDefault="00BE5721" w:rsidP="00995159">
      <w:pPr>
        <w:spacing w:after="0"/>
        <w:rPr>
          <w:rFonts w:ascii="Leelawadee" w:eastAsia="Times New Roman" w:hAnsi="Leelawadee" w:cs="Leelawadee"/>
          <w:b/>
          <w:i/>
          <w:color w:val="000000" w:themeColor="text1"/>
          <w:sz w:val="24"/>
          <w:szCs w:val="24"/>
          <w:lang w:val="en-US" w:eastAsia="en-CA"/>
        </w:rPr>
      </w:pPr>
      <w:r w:rsidRPr="00995159">
        <w:rPr>
          <w:rFonts w:ascii="Leelawadee" w:eastAsia="Times New Roman" w:hAnsi="Leelawadee" w:cs="Leelawadee"/>
          <w:b/>
          <w:i/>
          <w:color w:val="000000" w:themeColor="text1"/>
          <w:sz w:val="24"/>
          <w:szCs w:val="24"/>
          <w:lang w:val="en-US" w:eastAsia="en-CA"/>
        </w:rPr>
        <w:t>Counting Activities</w:t>
      </w:r>
    </w:p>
    <w:p w:rsidR="00A07330" w:rsidRPr="00995159" w:rsidRDefault="00A07330" w:rsidP="00995159">
      <w:pPr>
        <w:pStyle w:val="ListParagraph"/>
        <w:numPr>
          <w:ilvl w:val="0"/>
          <w:numId w:val="1"/>
        </w:numPr>
        <w:spacing w:after="0"/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</w:pP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Review how to count by 2’s, 5’s, 10’s etc. </w:t>
      </w:r>
    </w:p>
    <w:p w:rsidR="006834C2" w:rsidRPr="00995159" w:rsidRDefault="000714E1" w:rsidP="00995159">
      <w:pPr>
        <w:pStyle w:val="ListParagraph"/>
        <w:numPr>
          <w:ilvl w:val="0"/>
          <w:numId w:val="1"/>
        </w:numPr>
        <w:spacing w:after="0"/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</w:pP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Have each group c</w:t>
      </w:r>
      <w:r w:rsidR="001452A7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ount</w:t>
      </w:r>
      <w:r w:rsidR="00985017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 the</w:t>
      </w: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ir</w:t>
      </w:r>
      <w:r w:rsidR="00985017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 seeds by 2’s</w:t>
      </w:r>
      <w:r w:rsidR="00BE5721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 to determine the total number. </w:t>
      </w:r>
    </w:p>
    <w:p w:rsidR="00BE5721" w:rsidRPr="00995159" w:rsidRDefault="000714E1" w:rsidP="00995159">
      <w:pPr>
        <w:pStyle w:val="ListParagraph"/>
        <w:numPr>
          <w:ilvl w:val="0"/>
          <w:numId w:val="1"/>
        </w:numPr>
        <w:spacing w:after="0"/>
        <w:rPr>
          <w:rFonts w:ascii="Leelawadee" w:eastAsia="Times New Roman" w:hAnsi="Leelawadee" w:cs="Leelawadee"/>
          <w:b/>
          <w:color w:val="000000" w:themeColor="text1"/>
          <w:sz w:val="24"/>
          <w:szCs w:val="24"/>
          <w:lang w:val="en-US" w:eastAsia="en-CA"/>
        </w:rPr>
      </w:pP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C</w:t>
      </w:r>
      <w:r w:rsidR="00BE5721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onfirm the number by counting </w:t>
      </w:r>
      <w:r w:rsidR="00A07330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with another method (by 5’s or 10’s) </w:t>
      </w:r>
      <w:r w:rsidR="00BE5721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to determine the total number. </w:t>
      </w:r>
    </w:p>
    <w:p w:rsidR="00AB37B9" w:rsidRPr="00995159" w:rsidRDefault="00985017" w:rsidP="00995159">
      <w:pPr>
        <w:pStyle w:val="ListParagraph"/>
        <w:numPr>
          <w:ilvl w:val="0"/>
          <w:numId w:val="1"/>
        </w:numPr>
        <w:spacing w:after="0"/>
        <w:rPr>
          <w:rFonts w:ascii="Leelawadee" w:hAnsi="Leelawadee" w:cs="Leelawadee"/>
          <w:b/>
          <w:color w:val="000000" w:themeColor="text1"/>
          <w:sz w:val="24"/>
          <w:szCs w:val="24"/>
        </w:rPr>
      </w:pPr>
      <w:r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lastRenderedPageBreak/>
        <w:t xml:space="preserve">Once the </w:t>
      </w:r>
      <w:r w:rsidR="00AB37B9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number of seeds in each pumpk</w:t>
      </w:r>
      <w:r w:rsidR="000714E1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in have</w:t>
      </w:r>
      <w:r w:rsidR="00F26656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 been counted</w:t>
      </w:r>
      <w:r w:rsidR="00AB37B9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 and confirmed</w:t>
      </w:r>
      <w:r w:rsidR="00F26656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, write each group’s </w:t>
      </w:r>
      <w:r w:rsidR="000714E1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final </w:t>
      </w:r>
      <w:r w:rsidR="004B1371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numbers on </w:t>
      </w:r>
      <w:r w:rsidR="00BE5721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 xml:space="preserve">the </w:t>
      </w:r>
      <w:r w:rsidR="00F26656" w:rsidRPr="00995159">
        <w:rPr>
          <w:rFonts w:ascii="Leelawadee" w:eastAsia="Times New Roman" w:hAnsi="Leelawadee" w:cs="Leelawadee"/>
          <w:color w:val="000000" w:themeColor="text1"/>
          <w:sz w:val="24"/>
          <w:szCs w:val="24"/>
          <w:lang w:val="en-US" w:eastAsia="en-CA"/>
        </w:rPr>
        <w:t>board.</w:t>
      </w:r>
    </w:p>
    <w:p w:rsidR="00995159" w:rsidRDefault="00995159" w:rsidP="00995159">
      <w:pPr>
        <w:spacing w:after="0"/>
        <w:rPr>
          <w:rFonts w:ascii="Leelawadee" w:hAnsi="Leelawadee" w:cs="Leelawadee"/>
          <w:b/>
          <w:color w:val="000000" w:themeColor="text1"/>
          <w:sz w:val="24"/>
          <w:szCs w:val="24"/>
        </w:rPr>
      </w:pPr>
    </w:p>
    <w:p w:rsidR="004B1371" w:rsidRPr="00995159" w:rsidRDefault="00985017" w:rsidP="00995159">
      <w:pPr>
        <w:spacing w:after="0"/>
        <w:rPr>
          <w:rFonts w:ascii="Leelawadee" w:hAnsi="Leelawadee" w:cs="Leelawadee"/>
          <w:b/>
          <w:color w:val="000000" w:themeColor="text1"/>
          <w:sz w:val="24"/>
          <w:szCs w:val="24"/>
        </w:rPr>
      </w:pPr>
      <w:r w:rsidRPr="00995159">
        <w:rPr>
          <w:rFonts w:ascii="Leelawadee" w:hAnsi="Leelawadee" w:cs="Leelawadee"/>
          <w:b/>
          <w:color w:val="000000" w:themeColor="text1"/>
          <w:sz w:val="24"/>
          <w:szCs w:val="24"/>
        </w:rPr>
        <w:t>Class Pumpkin Measurements</w:t>
      </w:r>
    </w:p>
    <w:p w:rsidR="00985017" w:rsidRPr="00995159" w:rsidRDefault="004B1371" w:rsidP="00995159">
      <w:pPr>
        <w:spacing w:after="0"/>
        <w:rPr>
          <w:rFonts w:ascii="Leelawadee" w:hAnsi="Leelawadee" w:cs="Leelawadee"/>
          <w:color w:val="000000" w:themeColor="text1"/>
          <w:sz w:val="24"/>
          <w:szCs w:val="24"/>
        </w:rPr>
      </w:pP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>Copy this information onto a chalkboard for everyone to see.</w:t>
      </w:r>
    </w:p>
    <w:p w:rsidR="00964B2B" w:rsidRPr="00995159" w:rsidRDefault="00964B2B" w:rsidP="00995159">
      <w:pPr>
        <w:spacing w:after="0"/>
        <w:rPr>
          <w:rFonts w:ascii="Leelawadee" w:hAnsi="Leelawadee" w:cs="Leelawadee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11"/>
        <w:gridCol w:w="4008"/>
        <w:gridCol w:w="2357"/>
      </w:tblGrid>
      <w:tr w:rsidR="00BE5721" w:rsidRPr="00995159" w:rsidTr="00BE5721">
        <w:tc>
          <w:tcPr>
            <w:tcW w:w="3211" w:type="dxa"/>
          </w:tcPr>
          <w:p w:rsidR="00BE5721" w:rsidRPr="00995159" w:rsidRDefault="00BE5721" w:rsidP="00995159">
            <w:pPr>
              <w:jc w:val="center"/>
              <w:rPr>
                <w:rFonts w:ascii="Leelawadee" w:hAnsi="Leelawadee" w:cs="Leelawadee"/>
                <w:b/>
                <w:color w:val="000000" w:themeColor="text1"/>
                <w:sz w:val="24"/>
                <w:szCs w:val="24"/>
              </w:rPr>
            </w:pPr>
            <w:r w:rsidRPr="00995159">
              <w:rPr>
                <w:rFonts w:ascii="Leelawadee" w:hAnsi="Leelawadee" w:cs="Leelawadee"/>
                <w:b/>
                <w:color w:val="000000" w:themeColor="text1"/>
                <w:sz w:val="24"/>
                <w:szCs w:val="24"/>
              </w:rPr>
              <w:t>Group Members</w:t>
            </w:r>
          </w:p>
        </w:tc>
        <w:tc>
          <w:tcPr>
            <w:tcW w:w="4008" w:type="dxa"/>
          </w:tcPr>
          <w:p w:rsidR="00BE5721" w:rsidRPr="00995159" w:rsidRDefault="00BE5721" w:rsidP="00995159">
            <w:pPr>
              <w:jc w:val="center"/>
              <w:rPr>
                <w:rFonts w:ascii="Leelawadee" w:hAnsi="Leelawadee" w:cs="Leelawadee"/>
                <w:b/>
                <w:color w:val="000000" w:themeColor="text1"/>
                <w:sz w:val="24"/>
                <w:szCs w:val="24"/>
              </w:rPr>
            </w:pPr>
            <w:r w:rsidRPr="00995159">
              <w:rPr>
                <w:rFonts w:ascii="Leelawadee" w:hAnsi="Leelawadee" w:cs="Leelawadee"/>
                <w:b/>
                <w:color w:val="000000" w:themeColor="text1"/>
                <w:sz w:val="24"/>
                <w:szCs w:val="24"/>
              </w:rPr>
              <w:t>Circumference</w:t>
            </w:r>
          </w:p>
          <w:p w:rsidR="00BE5721" w:rsidRPr="00995159" w:rsidRDefault="00BE5721" w:rsidP="00995159">
            <w:pPr>
              <w:jc w:val="center"/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  <w:r w:rsidRPr="00995159"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  <w:t>(measure</w:t>
            </w:r>
            <w:r w:rsidR="00AB37B9" w:rsidRPr="00995159"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  <w:t>ment of</w:t>
            </w:r>
            <w:r w:rsidRPr="00995159"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  <w:t xml:space="preserve"> the widest part around the pumpkin)</w:t>
            </w:r>
          </w:p>
        </w:tc>
        <w:tc>
          <w:tcPr>
            <w:tcW w:w="2357" w:type="dxa"/>
          </w:tcPr>
          <w:p w:rsidR="00BE5721" w:rsidRPr="00995159" w:rsidRDefault="00BE5721" w:rsidP="00995159">
            <w:pPr>
              <w:jc w:val="center"/>
              <w:rPr>
                <w:rFonts w:ascii="Leelawadee" w:hAnsi="Leelawadee" w:cs="Leelawadee"/>
                <w:b/>
                <w:color w:val="000000" w:themeColor="text1"/>
                <w:sz w:val="24"/>
                <w:szCs w:val="24"/>
              </w:rPr>
            </w:pPr>
            <w:r w:rsidRPr="00995159">
              <w:rPr>
                <w:rFonts w:ascii="Leelawadee" w:hAnsi="Leelawadee" w:cs="Leelawadee"/>
                <w:b/>
                <w:color w:val="000000" w:themeColor="text1"/>
                <w:sz w:val="24"/>
                <w:szCs w:val="24"/>
              </w:rPr>
              <w:t>Number of seeds</w:t>
            </w:r>
          </w:p>
          <w:p w:rsidR="00BE5721" w:rsidRPr="00995159" w:rsidRDefault="00BE5721" w:rsidP="00995159">
            <w:pPr>
              <w:jc w:val="center"/>
              <w:rPr>
                <w:rFonts w:ascii="Leelawadee" w:hAnsi="Leelawadee" w:cs="Leelawadee"/>
                <w:b/>
                <w:color w:val="000000" w:themeColor="text1"/>
                <w:sz w:val="24"/>
                <w:szCs w:val="24"/>
              </w:rPr>
            </w:pPr>
          </w:p>
        </w:tc>
      </w:tr>
      <w:tr w:rsidR="00BE5721" w:rsidRPr="00995159" w:rsidTr="00BE5721">
        <w:tc>
          <w:tcPr>
            <w:tcW w:w="3211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  <w:tc>
          <w:tcPr>
            <w:tcW w:w="4008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</w:tr>
      <w:tr w:rsidR="00BE5721" w:rsidRPr="00995159" w:rsidTr="00BE5721">
        <w:tc>
          <w:tcPr>
            <w:tcW w:w="3211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  <w:tc>
          <w:tcPr>
            <w:tcW w:w="4008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</w:tr>
      <w:tr w:rsidR="00BE5721" w:rsidRPr="00995159" w:rsidTr="00BE5721">
        <w:tc>
          <w:tcPr>
            <w:tcW w:w="3211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  <w:tc>
          <w:tcPr>
            <w:tcW w:w="4008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</w:tr>
      <w:tr w:rsidR="00BE5721" w:rsidRPr="00995159" w:rsidTr="00BE5721">
        <w:tc>
          <w:tcPr>
            <w:tcW w:w="3211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  <w:tc>
          <w:tcPr>
            <w:tcW w:w="4008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</w:tr>
      <w:tr w:rsidR="00BE5721" w:rsidRPr="00995159" w:rsidTr="00BE5721">
        <w:tc>
          <w:tcPr>
            <w:tcW w:w="3211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  <w:tc>
          <w:tcPr>
            <w:tcW w:w="4008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</w:tr>
      <w:tr w:rsidR="00BE5721" w:rsidRPr="00995159" w:rsidTr="00BE5721">
        <w:tc>
          <w:tcPr>
            <w:tcW w:w="3211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  <w:tc>
          <w:tcPr>
            <w:tcW w:w="4008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</w:tr>
      <w:tr w:rsidR="00BE5721" w:rsidRPr="00995159" w:rsidTr="00BE5721">
        <w:tc>
          <w:tcPr>
            <w:tcW w:w="3211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  <w:tc>
          <w:tcPr>
            <w:tcW w:w="4008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  <w:tc>
          <w:tcPr>
            <w:tcW w:w="2357" w:type="dxa"/>
          </w:tcPr>
          <w:p w:rsidR="00BE5721" w:rsidRPr="00995159" w:rsidRDefault="00BE5721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</w:tr>
    </w:tbl>
    <w:p w:rsidR="00985017" w:rsidRPr="00995159" w:rsidRDefault="00985017" w:rsidP="00995159">
      <w:pPr>
        <w:spacing w:after="0"/>
        <w:rPr>
          <w:rFonts w:ascii="Leelawadee" w:hAnsi="Leelawadee" w:cs="Leelawadee"/>
          <w:color w:val="000000" w:themeColor="text1"/>
          <w:sz w:val="24"/>
          <w:szCs w:val="24"/>
        </w:rPr>
      </w:pPr>
    </w:p>
    <w:p w:rsidR="00BE5721" w:rsidRPr="00995159" w:rsidRDefault="00BE5721" w:rsidP="00995159">
      <w:pPr>
        <w:spacing w:after="0"/>
        <w:rPr>
          <w:rFonts w:ascii="Leelawadee" w:hAnsi="Leelawadee" w:cs="Leelawadee"/>
          <w:b/>
          <w:color w:val="000000" w:themeColor="text1"/>
          <w:sz w:val="24"/>
          <w:szCs w:val="24"/>
        </w:rPr>
      </w:pPr>
      <w:r w:rsidRPr="00995159">
        <w:rPr>
          <w:rFonts w:ascii="Leelawadee" w:hAnsi="Leelawadee" w:cs="Leelawadee"/>
          <w:b/>
          <w:color w:val="000000" w:themeColor="text1"/>
          <w:sz w:val="24"/>
          <w:szCs w:val="24"/>
        </w:rPr>
        <w:t>Graphing</w:t>
      </w:r>
    </w:p>
    <w:p w:rsidR="00851D60" w:rsidRPr="00995159" w:rsidRDefault="00252CBC" w:rsidP="00995159">
      <w:pPr>
        <w:spacing w:after="0"/>
        <w:rPr>
          <w:rFonts w:ascii="Leelawadee" w:hAnsi="Leelawadee" w:cs="Leelawadee"/>
          <w:color w:val="000000" w:themeColor="text1"/>
          <w:sz w:val="24"/>
          <w:szCs w:val="24"/>
        </w:rPr>
      </w:pP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Create a simple </w:t>
      </w:r>
      <w:r w:rsidR="00964B2B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class </w:t>
      </w: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graph </w:t>
      </w:r>
      <w:r w:rsidR="00AB37B9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on the chalkboard </w:t>
      </w: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>base</w:t>
      </w:r>
      <w:r w:rsidR="004B1371" w:rsidRPr="00995159">
        <w:rPr>
          <w:rFonts w:ascii="Leelawadee" w:hAnsi="Leelawadee" w:cs="Leelawadee"/>
          <w:color w:val="000000" w:themeColor="text1"/>
          <w:sz w:val="24"/>
          <w:szCs w:val="24"/>
        </w:rPr>
        <w:t>d</w:t>
      </w: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  <w:r w:rsidR="004B1371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on the size of the pumpkin and the number of seeds within. </w:t>
      </w:r>
      <w:r w:rsidR="00964B2B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Place </w:t>
      </w:r>
      <w:r w:rsidR="000714E1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the </w:t>
      </w:r>
      <w:r w:rsidR="00964B2B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number of seeds on the y-axis and pumpkin circumference </w:t>
      </w:r>
      <w:r w:rsidR="00AB37B9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from smallest to largest </w:t>
      </w:r>
      <w:r w:rsidR="00964B2B" w:rsidRPr="00995159">
        <w:rPr>
          <w:rFonts w:ascii="Leelawadee" w:hAnsi="Leelawadee" w:cs="Leelawadee"/>
          <w:color w:val="000000" w:themeColor="text1"/>
          <w:sz w:val="24"/>
          <w:szCs w:val="24"/>
        </w:rPr>
        <w:t>on the x-axis.</w:t>
      </w:r>
      <w:r w:rsidR="00AB37B9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</w:p>
    <w:p w:rsidR="000714E1" w:rsidRPr="00995159" w:rsidRDefault="000714E1" w:rsidP="00995159">
      <w:pPr>
        <w:spacing w:after="0"/>
        <w:rPr>
          <w:rFonts w:ascii="Leelawadee" w:hAnsi="Leelawadee" w:cs="Leelawadee"/>
          <w:color w:val="000000" w:themeColor="text1"/>
          <w:sz w:val="24"/>
          <w:szCs w:val="24"/>
        </w:rPr>
      </w:pPr>
    </w:p>
    <w:p w:rsidR="00964B2B" w:rsidRDefault="00AB37B9" w:rsidP="00995159">
      <w:pPr>
        <w:spacing w:after="0"/>
        <w:rPr>
          <w:rFonts w:ascii="Leelawadee" w:hAnsi="Leelawadee" w:cs="Leelawadee"/>
          <w:color w:val="000000" w:themeColor="text1"/>
          <w:sz w:val="24"/>
          <w:szCs w:val="24"/>
        </w:rPr>
      </w:pP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>Example</w:t>
      </w:r>
    </w:p>
    <w:p w:rsidR="0063164C" w:rsidRPr="00995159" w:rsidRDefault="0063164C" w:rsidP="00995159">
      <w:pPr>
        <w:spacing w:after="0"/>
        <w:rPr>
          <w:rFonts w:ascii="Leelawadee" w:hAnsi="Leelawadee" w:cs="Leelawadee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242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7"/>
      </w:tblGrid>
      <w:tr w:rsidR="0043156D" w:rsidRPr="00995159" w:rsidTr="00964B2B">
        <w:tc>
          <w:tcPr>
            <w:tcW w:w="7797" w:type="dxa"/>
          </w:tcPr>
          <w:p w:rsidR="0043156D" w:rsidRPr="00995159" w:rsidRDefault="0043156D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  <w:p w:rsidR="0043156D" w:rsidRPr="00995159" w:rsidRDefault="0043156D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  <w:p w:rsidR="0043156D" w:rsidRPr="00995159" w:rsidRDefault="0043156D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  <w:p w:rsidR="0043156D" w:rsidRPr="00995159" w:rsidRDefault="00C46240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  <w:r w:rsidRPr="00C46240">
              <w:rPr>
                <w:rFonts w:ascii="Leelawadee" w:hAnsi="Leelawadee" w:cs="Leelawadee"/>
                <w:noProof/>
                <w:color w:val="000000" w:themeColor="text1"/>
                <w:sz w:val="24"/>
                <w:szCs w:val="24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68.05pt;margin-top:.05pt;width:57.25pt;height:59.05pt;z-index:251660288;mso-width-relative:margin;mso-height-relative:margin" strokecolor="white [3212]">
                  <v:textbox style="mso-next-textbox:#_x0000_s1026">
                    <w:txbxContent>
                      <w:p w:rsidR="00A07330" w:rsidRPr="00F65396" w:rsidRDefault="00A07330">
                        <w:pPr>
                          <w:rPr>
                            <w:rFonts w:ascii="Leelawadee" w:hAnsi="Leelawadee" w:cs="Leelawadee"/>
                          </w:rPr>
                        </w:pPr>
                        <w:r w:rsidRPr="00F65396">
                          <w:rPr>
                            <w:rFonts w:ascii="Leelawadee" w:hAnsi="Leelawadee" w:cs="Leelawadee"/>
                          </w:rPr>
                          <w:t>Number of seeds</w:t>
                        </w:r>
                      </w:p>
                    </w:txbxContent>
                  </v:textbox>
                </v:shape>
              </w:pict>
            </w:r>
          </w:p>
          <w:p w:rsidR="0043156D" w:rsidRPr="00995159" w:rsidRDefault="0043156D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  <w:r w:rsidRPr="00995159"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  <w:t xml:space="preserve"> </w:t>
            </w:r>
          </w:p>
          <w:p w:rsidR="0043156D" w:rsidRPr="00995159" w:rsidRDefault="0043156D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  <w:p w:rsidR="0043156D" w:rsidRPr="00995159" w:rsidRDefault="0043156D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  <w:p w:rsidR="0043156D" w:rsidRPr="00995159" w:rsidRDefault="0043156D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  <w:p w:rsidR="0043156D" w:rsidRPr="00995159" w:rsidRDefault="0043156D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  <w:p w:rsidR="0043156D" w:rsidRPr="00995159" w:rsidRDefault="0043156D" w:rsidP="00995159">
            <w:pPr>
              <w:rPr>
                <w:rFonts w:ascii="Leelawadee" w:hAnsi="Leelawadee" w:cs="Leelawadee"/>
                <w:color w:val="000000" w:themeColor="text1"/>
                <w:sz w:val="24"/>
                <w:szCs w:val="24"/>
              </w:rPr>
            </w:pPr>
          </w:p>
        </w:tc>
      </w:tr>
    </w:tbl>
    <w:p w:rsidR="00F65396" w:rsidRPr="00995159" w:rsidRDefault="0043156D" w:rsidP="00995159">
      <w:pPr>
        <w:spacing w:after="0"/>
        <w:rPr>
          <w:rFonts w:ascii="Leelawadee" w:hAnsi="Leelawadee" w:cs="Leelawadee"/>
          <w:color w:val="000000" w:themeColor="text1"/>
          <w:sz w:val="24"/>
          <w:szCs w:val="24"/>
        </w:rPr>
      </w:pP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 </w:t>
      </w:r>
      <w:r w:rsidR="00964B2B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                     </w:t>
      </w:r>
      <w:r w:rsidR="00BF0454" w:rsidRPr="00995159">
        <w:rPr>
          <w:rFonts w:ascii="Leelawadee" w:hAnsi="Leelawadee" w:cs="Leelawadee"/>
          <w:color w:val="000000" w:themeColor="text1"/>
          <w:sz w:val="24"/>
          <w:szCs w:val="24"/>
        </w:rPr>
        <w:t>Pumpkin</w:t>
      </w:r>
      <w:r w:rsidR="00AB37B9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1 </w:t>
      </w:r>
      <w:r w:rsidR="00F65396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    </w:t>
      </w:r>
      <w:r w:rsidR="00AB37B9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    </w:t>
      </w:r>
      <w:r w:rsidR="00BF0454" w:rsidRPr="00995159">
        <w:rPr>
          <w:rFonts w:ascii="Leelawadee" w:hAnsi="Leelawadee" w:cs="Leelawadee"/>
          <w:color w:val="000000" w:themeColor="text1"/>
          <w:sz w:val="24"/>
          <w:szCs w:val="24"/>
        </w:rPr>
        <w:t>Pumpkin</w:t>
      </w:r>
      <w:r w:rsidR="00964B2B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  <w:r w:rsidR="00F65396" w:rsidRPr="00995159">
        <w:rPr>
          <w:rFonts w:ascii="Leelawadee" w:hAnsi="Leelawadee" w:cs="Leelawadee"/>
          <w:color w:val="000000" w:themeColor="text1"/>
          <w:sz w:val="24"/>
          <w:szCs w:val="24"/>
        </w:rPr>
        <w:t>2</w:t>
      </w:r>
      <w:r w:rsidR="00AB37B9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  <w:r w:rsidR="00964B2B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     </w:t>
      </w:r>
      <w:r w:rsidR="00AB37B9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  </w:t>
      </w:r>
      <w:r w:rsidR="00BF0454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Pumpkin </w:t>
      </w:r>
      <w:r w:rsidR="00964B2B" w:rsidRPr="00995159">
        <w:rPr>
          <w:rFonts w:ascii="Leelawadee" w:hAnsi="Leelawadee" w:cs="Leelawadee"/>
          <w:color w:val="000000" w:themeColor="text1"/>
          <w:sz w:val="24"/>
          <w:szCs w:val="24"/>
        </w:rPr>
        <w:t>3</w:t>
      </w:r>
      <w:r w:rsidR="00F65396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  <w:r w:rsidR="00AB37B9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          Pumpkin 4</w:t>
      </w:r>
    </w:p>
    <w:p w:rsidR="0063164C" w:rsidRDefault="0063164C" w:rsidP="00995159">
      <w:pPr>
        <w:spacing w:after="0"/>
        <w:rPr>
          <w:rFonts w:ascii="Leelawadee" w:hAnsi="Leelawadee" w:cs="Leelawadee"/>
          <w:color w:val="000000" w:themeColor="text1"/>
          <w:sz w:val="24"/>
          <w:szCs w:val="24"/>
        </w:rPr>
      </w:pPr>
      <w:r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</w:p>
    <w:p w:rsidR="000714E1" w:rsidRPr="00995159" w:rsidRDefault="00AB37B9" w:rsidP="0063164C">
      <w:pPr>
        <w:spacing w:after="0"/>
        <w:jc w:val="center"/>
        <w:rPr>
          <w:rFonts w:ascii="Leelawadee" w:hAnsi="Leelawadee" w:cs="Leelawadee"/>
          <w:color w:val="000000" w:themeColor="text1"/>
          <w:sz w:val="24"/>
          <w:szCs w:val="24"/>
        </w:rPr>
      </w:pP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>Circumference of Pumpkin</w:t>
      </w:r>
    </w:p>
    <w:p w:rsidR="00BE5721" w:rsidRPr="005F2420" w:rsidRDefault="00BE5721" w:rsidP="00995159">
      <w:pPr>
        <w:spacing w:after="0"/>
        <w:rPr>
          <w:rFonts w:ascii="Leelawadee" w:hAnsi="Leelawadee" w:cs="Leelawadee"/>
          <w:color w:val="76923C" w:themeColor="accent3" w:themeShade="BF"/>
          <w:sz w:val="24"/>
          <w:szCs w:val="24"/>
        </w:rPr>
      </w:pPr>
      <w:r w:rsidRPr="005F2420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lastRenderedPageBreak/>
        <w:t>D</w:t>
      </w:r>
      <w:r w:rsidR="005F2420" w:rsidRPr="005F2420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 xml:space="preserve">ISCUSSION </w:t>
      </w:r>
    </w:p>
    <w:p w:rsidR="00964B2B" w:rsidRPr="00995159" w:rsidRDefault="00BE5721" w:rsidP="00995159">
      <w:pPr>
        <w:spacing w:after="0"/>
        <w:rPr>
          <w:rFonts w:ascii="Leelawadee" w:hAnsi="Leelawadee" w:cs="Leelawadee"/>
          <w:color w:val="000000" w:themeColor="text1"/>
          <w:sz w:val="24"/>
          <w:szCs w:val="24"/>
        </w:rPr>
      </w:pP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Which of the pumpkins would members of the class most want to buy? What do they look for in a pumpkin? Consumers look for different traits when buying pumpkins </w:t>
      </w:r>
      <w:r w:rsidR="00D01B84" w:rsidRPr="00995159">
        <w:rPr>
          <w:rFonts w:ascii="Leelawadee" w:hAnsi="Leelawadee" w:cs="Leelawadee"/>
          <w:color w:val="000000" w:themeColor="text1"/>
          <w:sz w:val="24"/>
          <w:szCs w:val="24"/>
        </w:rPr>
        <w:t>just like</w:t>
      </w: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other fruits and vegetables. </w:t>
      </w:r>
      <w:r w:rsidR="0043156D" w:rsidRPr="00995159">
        <w:rPr>
          <w:rFonts w:ascii="Leelawadee" w:hAnsi="Leelawadee" w:cs="Leelawadee"/>
          <w:color w:val="000000" w:themeColor="text1"/>
          <w:sz w:val="24"/>
          <w:szCs w:val="24"/>
        </w:rPr>
        <w:t>Some want pumpkins with</w:t>
      </w: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  <w:r w:rsidR="0043156D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dense, orange flesh to make pumpkin pie, others want lots of seeds to make roasted pumpkin seeds. Some look for a unique shape </w:t>
      </w:r>
      <w:r w:rsidR="00964B2B" w:rsidRPr="00995159">
        <w:rPr>
          <w:rFonts w:ascii="Leelawadee" w:hAnsi="Leelawadee" w:cs="Leelawadee"/>
          <w:color w:val="000000" w:themeColor="text1"/>
          <w:sz w:val="24"/>
          <w:szCs w:val="24"/>
        </w:rPr>
        <w:t>or exterior colour</w:t>
      </w:r>
      <w:r w:rsidR="000714E1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ranging from white to dark orange</w:t>
      </w:r>
      <w:r w:rsidR="00964B2B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</w:t>
      </w:r>
      <w:r w:rsidR="0043156D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so that they can carve a fantastic Jack-O-Lantern! </w:t>
      </w:r>
    </w:p>
    <w:p w:rsidR="00851D60" w:rsidRPr="00995159" w:rsidRDefault="00851D60" w:rsidP="00995159">
      <w:pPr>
        <w:spacing w:after="0"/>
        <w:rPr>
          <w:rFonts w:ascii="Leelawadee" w:hAnsi="Leelawadee" w:cs="Leelawadee"/>
          <w:color w:val="000000" w:themeColor="text1"/>
          <w:sz w:val="24"/>
          <w:szCs w:val="24"/>
        </w:rPr>
      </w:pPr>
    </w:p>
    <w:p w:rsidR="00BE5721" w:rsidRDefault="00BE5721" w:rsidP="00995159">
      <w:pPr>
        <w:spacing w:after="0"/>
        <w:rPr>
          <w:rFonts w:ascii="Leelawadee" w:hAnsi="Leelawadee" w:cs="Leelawadee"/>
          <w:color w:val="000000" w:themeColor="text1"/>
          <w:sz w:val="24"/>
          <w:szCs w:val="24"/>
        </w:rPr>
      </w:pP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Farmers and plant breeders need to take all of these facts into consideration when they are breeding pumpkins. Having a diversity of different </w:t>
      </w:r>
      <w:r w:rsidR="0043156D" w:rsidRPr="00995159">
        <w:rPr>
          <w:rFonts w:ascii="Leelawadee" w:hAnsi="Leelawadee" w:cs="Leelawadee"/>
          <w:color w:val="000000" w:themeColor="text1"/>
          <w:sz w:val="24"/>
          <w:szCs w:val="24"/>
        </w:rPr>
        <w:t>pumpkin</w:t>
      </w: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varieties allows us to sat</w:t>
      </w:r>
      <w:r w:rsidR="000A5DD6" w:rsidRPr="00995159">
        <w:rPr>
          <w:rFonts w:ascii="Leelawadee" w:hAnsi="Leelawadee" w:cs="Leelawadee"/>
          <w:color w:val="000000" w:themeColor="text1"/>
          <w:sz w:val="24"/>
          <w:szCs w:val="24"/>
        </w:rPr>
        <w:t>isfy all of our pumpkin needs, i</w:t>
      </w: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ncluding the need for </w:t>
      </w:r>
      <w:r w:rsidR="0043156D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great Halloween </w:t>
      </w: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>Jack</w:t>
      </w:r>
      <w:r w:rsidR="0043156D" w:rsidRPr="00995159">
        <w:rPr>
          <w:rFonts w:ascii="Leelawadee" w:hAnsi="Leelawadee" w:cs="Leelawadee"/>
          <w:color w:val="000000" w:themeColor="text1"/>
          <w:sz w:val="24"/>
          <w:szCs w:val="24"/>
        </w:rPr>
        <w:t>-O-Lanterns!</w:t>
      </w:r>
    </w:p>
    <w:p w:rsidR="00995159" w:rsidRPr="00995159" w:rsidRDefault="00995159" w:rsidP="00995159">
      <w:pPr>
        <w:spacing w:after="0"/>
        <w:rPr>
          <w:rFonts w:ascii="Leelawadee" w:hAnsi="Leelawadee" w:cs="Leelawadee"/>
          <w:color w:val="000000" w:themeColor="text1"/>
          <w:sz w:val="24"/>
          <w:szCs w:val="24"/>
        </w:rPr>
      </w:pPr>
    </w:p>
    <w:p w:rsidR="000714E1" w:rsidRPr="00995159" w:rsidRDefault="00D54B33" w:rsidP="00995159">
      <w:pPr>
        <w:spacing w:after="0"/>
        <w:rPr>
          <w:rFonts w:ascii="Leelawadee" w:hAnsi="Leelawadee" w:cs="Leelawadee"/>
          <w:color w:val="000000" w:themeColor="text1"/>
          <w:sz w:val="24"/>
          <w:szCs w:val="24"/>
        </w:rPr>
      </w:pP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>In many parts of the world pumpkins form an important part of people</w:t>
      </w:r>
      <w:r w:rsidR="00D01B84" w:rsidRPr="00995159">
        <w:rPr>
          <w:rFonts w:ascii="Leelawadee" w:hAnsi="Leelawadee" w:cs="Leelawadee"/>
          <w:color w:val="000000" w:themeColor="text1"/>
          <w:sz w:val="24"/>
          <w:szCs w:val="24"/>
        </w:rPr>
        <w:t>s’</w:t>
      </w: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diets. </w:t>
      </w:r>
      <w:r w:rsidR="00D01B84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Some </w:t>
      </w: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>people a</w:t>
      </w:r>
      <w:r w:rsidR="00D01B84" w:rsidRPr="00995159">
        <w:rPr>
          <w:rFonts w:ascii="Leelawadee" w:hAnsi="Leelawadee" w:cs="Leelawadee"/>
          <w:color w:val="000000" w:themeColor="text1"/>
          <w:sz w:val="24"/>
          <w:szCs w:val="24"/>
        </w:rPr>
        <w:t>re often shocked to find that in North America we</w:t>
      </w: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use pumpkins for decorations at Halloween but don’t always eat the edible</w:t>
      </w:r>
      <w:r w:rsidR="00754174"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insides. Challenge your students </w:t>
      </w: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to make a meal out of </w:t>
      </w:r>
      <w:r w:rsidR="00754174" w:rsidRPr="00995159">
        <w:rPr>
          <w:rFonts w:ascii="Leelawadee" w:hAnsi="Leelawadee" w:cs="Leelawadee"/>
          <w:color w:val="000000" w:themeColor="text1"/>
          <w:sz w:val="24"/>
          <w:szCs w:val="24"/>
        </w:rPr>
        <w:t>their pumpkins in the fall and get creative—</w:t>
      </w: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pumpkin pie, soup, curry, bread, cake or even </w:t>
      </w:r>
      <w:r w:rsid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pumpkin </w:t>
      </w: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>chips!</w:t>
      </w:r>
    </w:p>
    <w:p w:rsidR="00995159" w:rsidRDefault="00995159" w:rsidP="00995159">
      <w:pPr>
        <w:spacing w:after="0"/>
        <w:rPr>
          <w:rFonts w:ascii="Leelawadee" w:hAnsi="Leelawadee" w:cs="Leelawadee"/>
          <w:b/>
          <w:color w:val="000000" w:themeColor="text1"/>
          <w:sz w:val="24"/>
          <w:szCs w:val="24"/>
        </w:rPr>
      </w:pPr>
    </w:p>
    <w:p w:rsidR="000714E1" w:rsidRPr="005F2420" w:rsidRDefault="000714E1" w:rsidP="00995159">
      <w:pPr>
        <w:spacing w:after="0"/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5F2420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R</w:t>
      </w:r>
      <w:r w:rsidR="005F2420" w:rsidRPr="005F2420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ESOURCES</w:t>
      </w:r>
    </w:p>
    <w:p w:rsidR="000714E1" w:rsidRPr="00995159" w:rsidRDefault="000714E1" w:rsidP="00995159">
      <w:pPr>
        <w:spacing w:after="0"/>
        <w:rPr>
          <w:rFonts w:ascii="Leelawadee" w:hAnsi="Leelawadee" w:cs="Leelawadee"/>
          <w:color w:val="000000" w:themeColor="text1"/>
          <w:sz w:val="24"/>
          <w:szCs w:val="24"/>
        </w:rPr>
      </w:pP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Adapted from </w:t>
      </w:r>
      <w:r w:rsidRPr="00995159">
        <w:rPr>
          <w:rFonts w:ascii="Leelawadee" w:hAnsi="Leelawadee" w:cs="Leelawadee"/>
          <w:i/>
          <w:color w:val="000000" w:themeColor="text1"/>
          <w:sz w:val="24"/>
          <w:szCs w:val="24"/>
        </w:rPr>
        <w:t>How Many Seeds in a Pumpkin,</w:t>
      </w:r>
      <w:r w:rsidRPr="00995159">
        <w:rPr>
          <w:rFonts w:ascii="Leelawadee" w:hAnsi="Leelawadee" w:cs="Leelawadee"/>
          <w:color w:val="000000" w:themeColor="text1"/>
          <w:sz w:val="24"/>
          <w:szCs w:val="24"/>
        </w:rPr>
        <w:t xml:space="preserve"> by Margaret McNamara</w:t>
      </w:r>
    </w:p>
    <w:sectPr w:rsidR="000714E1" w:rsidRPr="00995159" w:rsidSect="008013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1AC1"/>
    <w:multiLevelType w:val="hybridMultilevel"/>
    <w:tmpl w:val="44109A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63DBF"/>
    <w:multiLevelType w:val="hybridMultilevel"/>
    <w:tmpl w:val="12583E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34C2"/>
    <w:rsid w:val="000714E1"/>
    <w:rsid w:val="000836D7"/>
    <w:rsid w:val="000A5DD6"/>
    <w:rsid w:val="000D28A6"/>
    <w:rsid w:val="001452A7"/>
    <w:rsid w:val="00252CBC"/>
    <w:rsid w:val="00327F16"/>
    <w:rsid w:val="0043156D"/>
    <w:rsid w:val="004B1371"/>
    <w:rsid w:val="005A7FD8"/>
    <w:rsid w:val="005D1D97"/>
    <w:rsid w:val="005E3D8A"/>
    <w:rsid w:val="005F2420"/>
    <w:rsid w:val="0063164C"/>
    <w:rsid w:val="006834C2"/>
    <w:rsid w:val="00724005"/>
    <w:rsid w:val="00754174"/>
    <w:rsid w:val="007A2AF2"/>
    <w:rsid w:val="007D32D1"/>
    <w:rsid w:val="0080130E"/>
    <w:rsid w:val="00851D60"/>
    <w:rsid w:val="008B63ED"/>
    <w:rsid w:val="00964B2B"/>
    <w:rsid w:val="00971482"/>
    <w:rsid w:val="00985017"/>
    <w:rsid w:val="00995159"/>
    <w:rsid w:val="009A2F67"/>
    <w:rsid w:val="00A07330"/>
    <w:rsid w:val="00A5011D"/>
    <w:rsid w:val="00AB37B9"/>
    <w:rsid w:val="00AB3C41"/>
    <w:rsid w:val="00AD3B35"/>
    <w:rsid w:val="00BE5721"/>
    <w:rsid w:val="00BE74AC"/>
    <w:rsid w:val="00BF0454"/>
    <w:rsid w:val="00C46240"/>
    <w:rsid w:val="00C93180"/>
    <w:rsid w:val="00D01B84"/>
    <w:rsid w:val="00D03CD8"/>
    <w:rsid w:val="00D54B33"/>
    <w:rsid w:val="00E305FC"/>
    <w:rsid w:val="00E8420B"/>
    <w:rsid w:val="00F26656"/>
    <w:rsid w:val="00F65396"/>
    <w:rsid w:val="00FE0C35"/>
    <w:rsid w:val="00FF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4C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5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AD5A8-70F8-4252-98E9-1771D1D5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9</cp:revision>
  <dcterms:created xsi:type="dcterms:W3CDTF">2014-06-13T17:00:00Z</dcterms:created>
  <dcterms:modified xsi:type="dcterms:W3CDTF">2015-03-30T14:47:00Z</dcterms:modified>
</cp:coreProperties>
</file>