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Page 1 of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1"/>
        </w:numPr>
        <w:ind w:left="0" w:firstLine="0"/>
        <w:jc w:val="center"/>
        <w:rPr>
          <w:rFonts w:ascii="Calibri" w:cs="Calibri" w:eastAsia="Calibri" w:hAnsi="Calibri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vertAlign w:val="baseline"/>
          <w:rtl w:val="0"/>
        </w:rPr>
        <w:t xml:space="preserve">ONION/LEEK Descriptor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0" w:firstLine="0"/>
        <w:jc w:val="center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(Form adapted by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vertAlign w:val="baseline"/>
          <w:rtl w:val="0"/>
        </w:rPr>
        <w:t xml:space="preserve">Seeds of Diversity Canada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from the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vertAlign w:val="baseline"/>
          <w:rtl w:val="0"/>
        </w:rPr>
        <w:t xml:space="preserve">International Board of Plant Genetic Research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descriptor forms for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vertAlign w:val="baseline"/>
          <w:rtl w:val="0"/>
        </w:rPr>
        <w:t xml:space="preserve">The Bauta Family Initiative on Canadian Seed Security.)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Please observe several plants in the same bed/row.  Please use a separate form for each variety.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vertAlign w:val="baseline"/>
          <w:rtl w:val="0"/>
        </w:rPr>
        <w:t xml:space="preserve">If you cannot answer any of these questions, just leave them blank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For questions asking for averages, please take 10 measurements from different plants. See chart on last page.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Species name</w:t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Variety name</w:t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____________________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ab/>
        <w:tab/>
        <w:tab/>
        <w:t xml:space="preserve">[ ] Variety name is unknown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Observer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 xml:space="preserve">____________________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Location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 xml:space="preserve">____________________</w:t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Population size </w:t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How many seeds did you plant in total? </w:t>
        <w:tab/>
        <w:tab/>
        <w:tab/>
        <w:tab/>
        <w:tab/>
        <w:t xml:space="preserve">_________</w:t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Germination rate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What percent of the seeds germinated?</w:t>
        <w:tab/>
        <w:tab/>
        <w:tab/>
        <w:tab/>
        <w:tab/>
        <w:t xml:space="preserve">_________</w:t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Final Population </w:t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How many plants did you harvest seeds from at the end of the 2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superscript"/>
          <w:rtl w:val="0"/>
        </w:rPr>
        <w:t xml:space="preserve">nd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 year?         _________</w:t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Dates (First 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you sowed the seeds:</w:t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you transplanted the seeds:</w:t>
        <w:tab/>
        <w:tab/>
        <w:tab/>
        <w:t xml:space="preserve">____________________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50% of the seeds germinated:</w:t>
        <w:tab/>
        <w:tab/>
        <w:tab/>
        <w:t xml:space="preserve">____________________</w:t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Rogueing for Seed Production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Rogueing should be done periodically throughout the season especially: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At the seedling stage for lack of vigor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As plants grow for off-type foliage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At flowering for off-type flowers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At fruiting for off-type fruits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At harvest for ability to mature fruit/dry down</w:t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vertAlign w:val="baseline"/>
          <w:rtl w:val="0"/>
        </w:rPr>
        <w:t xml:space="preserve">*The best time to rogue for off-types is before flowers start to appear. After flowers appear rogueing should focus more on fruits and seeds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Year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Early/Mid Season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Roughly how many plants were removed after rogueing for seedling vigor? Typically remove about 10% of weakest seedlings and any seedlings showing signs of disease after germination.</w:t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____________ (# plants removed)     or      __________ % of plants removed </w:t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kind of onion would you call this?</w:t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Dry bulb onion        Shallot        Japanese bunching onion/welsh onion        Other</w:t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-952</wp:posOffset>
            </wp:positionH>
            <wp:positionV relativeFrom="paragraph">
              <wp:posOffset>262755</wp:posOffset>
            </wp:positionV>
            <wp:extent cx="6332220" cy="444500"/>
            <wp:effectExtent b="0" l="0" r="0" t="0"/>
            <wp:wrapSquare wrapText="bothSides" distB="114300" distT="114300" distL="114300" distR="114300"/>
            <wp:docPr id="1049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44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colour are the leaves?</w:t>
      </w:r>
    </w:p>
    <w:p w:rsidR="00000000" w:rsidDel="00000000" w:rsidP="00000000" w:rsidRDefault="00000000" w:rsidRPr="00000000" w14:paraId="0000004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firstLine="709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light green           yellow green           green         grey green           dark green           bluish green        </w:t>
      </w:r>
    </w:p>
    <w:p w:rsidR="00000000" w:rsidDel="00000000" w:rsidP="00000000" w:rsidRDefault="00000000" w:rsidRPr="00000000" w14:paraId="00000046">
      <w:pPr>
        <w:ind w:firstLine="709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firstLine="709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purplish-green</w:t>
      </w:r>
    </w:p>
    <w:p w:rsidR="00000000" w:rsidDel="00000000" w:rsidP="00000000" w:rsidRDefault="00000000" w:rsidRPr="00000000" w14:paraId="0000004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direction do the leaves grow, in general?</w:t>
      </w:r>
    </w:p>
    <w:p w:rsidR="00000000" w:rsidDel="00000000" w:rsidP="00000000" w:rsidRDefault="00000000" w:rsidRPr="00000000" w14:paraId="0000004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prostrate or spreading horizontally                intermediate                erect vertically</w:t>
      </w:r>
    </w:p>
    <w:p w:rsidR="00000000" w:rsidDel="00000000" w:rsidP="00000000" w:rsidRDefault="00000000" w:rsidRPr="00000000" w14:paraId="0000004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When you cut a leaf, what is inside?</w:t>
        <w:tab/>
        <w:t xml:space="preserve">leaf is hollow        leaf is solid</w:t>
      </w:r>
    </w:p>
    <w:p w:rsidR="00000000" w:rsidDel="00000000" w:rsidP="00000000" w:rsidRDefault="00000000" w:rsidRPr="00000000" w14:paraId="0000004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Late Season / Plant Maturity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length of the longest leaf on a fully developed plant? </w:t>
        <w:tab/>
        <w:tab/>
        <w:t xml:space="preserve">________ cm</w:t>
      </w:r>
    </w:p>
    <w:p w:rsidR="00000000" w:rsidDel="00000000" w:rsidP="00000000" w:rsidRDefault="00000000" w:rsidRPr="00000000" w14:paraId="0000005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(If the plant is bolting, do not measure the flower stalk)</w:t>
      </w:r>
    </w:p>
    <w:p w:rsidR="00000000" w:rsidDel="00000000" w:rsidP="00000000" w:rsidRDefault="00000000" w:rsidRPr="00000000" w14:paraId="0000005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width of the longest leaf on a fully developed plant? </w:t>
        <w:tab/>
        <w:tab/>
        <w:t xml:space="preserve">________ cm</w:t>
      </w:r>
    </w:p>
    <w:p w:rsidR="00000000" w:rsidDel="00000000" w:rsidP="00000000" w:rsidRDefault="00000000" w:rsidRPr="00000000" w14:paraId="0000005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Please describe how densely the leaves are formed together? (Applies to Leeks)</w:t>
      </w:r>
    </w:p>
    <w:p w:rsidR="00000000" w:rsidDel="00000000" w:rsidP="00000000" w:rsidRDefault="00000000" w:rsidRPr="00000000" w14:paraId="0000005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firstLine="709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781050" cy="1076325"/>
            <wp:effectExtent b="0" l="0" r="0" t="0"/>
            <wp:docPr id="103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076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771525" cy="1019175"/>
            <wp:effectExtent b="0" l="0" r="0" t="0"/>
            <wp:docPr id="103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019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 xml:space="preserve">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752475" cy="1047750"/>
            <wp:effectExtent b="0" l="0" r="0" t="0"/>
            <wp:docPr id="103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47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      Low</w:t>
        <w:tab/>
        <w:tab/>
        <w:tab/>
        <w:t xml:space="preserve">    Medium</w:t>
        <w:tab/>
        <w:tab/>
        <w:t xml:space="preserve">         High</w:t>
      </w:r>
    </w:p>
    <w:p w:rsidR="00000000" w:rsidDel="00000000" w:rsidP="00000000" w:rsidRDefault="00000000" w:rsidRPr="00000000" w14:paraId="0000005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To what degree does cracking occur in the foliage?</w:t>
      </w:r>
    </w:p>
    <w:p w:rsidR="00000000" w:rsidDel="00000000" w:rsidP="00000000" w:rsidRDefault="00000000" w:rsidRPr="00000000" w14:paraId="0000005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Weak</w:t>
        <w:tab/>
        <w:tab/>
        <w:t xml:space="preserve">Medium</w:t>
        <w:tab/>
        <w:tab/>
        <w:t xml:space="preserve"> Strong</w:t>
      </w:r>
    </w:p>
    <w:p w:rsidR="00000000" w:rsidDel="00000000" w:rsidP="00000000" w:rsidRDefault="00000000" w:rsidRPr="00000000" w14:paraId="0000005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degree of leaf waxiness? </w:t>
      </w:r>
    </w:p>
    <w:p w:rsidR="00000000" w:rsidDel="00000000" w:rsidP="00000000" w:rsidRDefault="00000000" w:rsidRPr="00000000" w14:paraId="0000006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Weak</w:t>
        <w:tab/>
        <w:tab/>
        <w:t xml:space="preserve">Medium</w:t>
        <w:tab/>
        <w:tab/>
        <w:t xml:space="preserve"> Strong</w:t>
      </w:r>
    </w:p>
    <w:p w:rsidR="00000000" w:rsidDel="00000000" w:rsidP="00000000" w:rsidRDefault="00000000" w:rsidRPr="00000000" w14:paraId="0000006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length of a shaft, measured from the base to first splitting leaf? </w:t>
        <w:tab/>
        <w:t xml:space="preserve">________ cm</w:t>
      </w:r>
    </w:p>
    <w:p w:rsidR="00000000" w:rsidDel="00000000" w:rsidP="00000000" w:rsidRDefault="00000000" w:rsidRPr="00000000" w14:paraId="0000006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Bulbs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diameter of a mature bulb?</w:t>
        <w:tab/>
        <w:tab/>
        <w:tab/>
        <w:tab/>
        <w:tab/>
        <w:tab/>
        <w:t xml:space="preserve">________ cm</w:t>
      </w:r>
    </w:p>
    <w:p w:rsidR="00000000" w:rsidDel="00000000" w:rsidP="00000000" w:rsidRDefault="00000000" w:rsidRPr="00000000" w14:paraId="0000006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length of a mature bulb (for leeks measure the white part of the stalk)?</w:t>
        <w:tab/>
        <w:t xml:space="preserve">________ cm</w:t>
      </w:r>
    </w:p>
    <w:p w:rsidR="00000000" w:rsidDel="00000000" w:rsidP="00000000" w:rsidRDefault="00000000" w:rsidRPr="00000000" w14:paraId="0000006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colour is the bulb skin?</w:t>
      </w:r>
    </w:p>
    <w:p w:rsidR="00000000" w:rsidDel="00000000" w:rsidP="00000000" w:rsidRDefault="00000000" w:rsidRPr="00000000" w14:paraId="0000006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white</w:t>
        <w:tab/>
        <w:tab/>
        <w:tab/>
        <w:t xml:space="preserve">yellow</w:t>
        <w:tab/>
        <w:tab/>
        <w:tab/>
        <w:t xml:space="preserve">yellow and light brown</w:t>
        <w:tab/>
        <w:tab/>
        <w:t xml:space="preserve">light brown</w:t>
        <w:tab/>
      </w:r>
    </w:p>
    <w:p w:rsidR="00000000" w:rsidDel="00000000" w:rsidP="00000000" w:rsidRDefault="00000000" w:rsidRPr="00000000" w14:paraId="0000006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brown</w:t>
        <w:tab/>
        <w:tab/>
        <w:tab/>
        <w:t xml:space="preserve">dark brown</w:t>
        <w:tab/>
        <w:tab/>
        <w:t xml:space="preserve">green</w:t>
        <w:tab/>
        <w:tab/>
        <w:tab/>
        <w:tab/>
        <w:t xml:space="preserve">light violet</w:t>
        <w:tab/>
      </w:r>
    </w:p>
    <w:p w:rsidR="00000000" w:rsidDel="00000000" w:rsidP="00000000" w:rsidRDefault="00000000" w:rsidRPr="00000000" w14:paraId="0000007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dark violet</w:t>
      </w:r>
    </w:p>
    <w:p w:rsidR="00000000" w:rsidDel="00000000" w:rsidP="00000000" w:rsidRDefault="00000000" w:rsidRPr="00000000" w14:paraId="0000007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colour is the bulb flesh?</w:t>
      </w:r>
    </w:p>
    <w:p w:rsidR="00000000" w:rsidDel="00000000" w:rsidP="00000000" w:rsidRDefault="00000000" w:rsidRPr="00000000" w14:paraId="0000007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white                cream                green and white                violet and white</w:t>
      </w:r>
    </w:p>
    <w:p w:rsidR="00000000" w:rsidDel="00000000" w:rsidP="00000000" w:rsidRDefault="00000000" w:rsidRPr="00000000" w14:paraId="0000007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shape of a mature dried bulb?</w:t>
      </w:r>
    </w:p>
    <w:p w:rsidR="00000000" w:rsidDel="00000000" w:rsidP="00000000" w:rsidRDefault="00000000" w:rsidRPr="00000000" w14:paraId="0000008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971550" cy="504825"/>
            <wp:effectExtent b="0" l="0" r="0" t="0"/>
            <wp:docPr id="104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04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    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819150" cy="628650"/>
            <wp:effectExtent b="0" l="0" r="0" t="0"/>
            <wp:docPr id="104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   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914400" cy="790575"/>
            <wp:effectExtent b="0" l="0" r="0" t="0"/>
            <wp:docPr id="1043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      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695325" cy="933450"/>
            <wp:effectExtent b="0" l="0" r="0" t="0"/>
            <wp:docPr id="104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933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</w:r>
    </w:p>
    <w:p w:rsidR="00000000" w:rsidDel="00000000" w:rsidP="00000000" w:rsidRDefault="00000000" w:rsidRPr="00000000" w14:paraId="0000008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      </w:t>
        <w:tab/>
        <w:t xml:space="preserve">Flat</w:t>
        <w:tab/>
        <w:tab/>
        <w:tab/>
        <w:t xml:space="preserve">Flat globe</w:t>
        <w:tab/>
        <w:tab/>
        <w:t xml:space="preserve">Rhomboid</w:t>
        <w:tab/>
        <w:tab/>
        <w:t xml:space="preserve">Broad oval</w:t>
        <w:tab/>
        <w:tab/>
      </w:r>
    </w:p>
    <w:p w:rsidR="00000000" w:rsidDel="00000000" w:rsidP="00000000" w:rsidRDefault="00000000" w:rsidRPr="00000000" w14:paraId="0000008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733425" cy="885825"/>
            <wp:effectExtent b="0" l="0" r="0" t="0"/>
            <wp:docPr id="104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85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      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704850" cy="1000125"/>
            <wp:effectExtent b="0" l="0" r="0" t="0"/>
            <wp:docPr id="104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000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581025" cy="1085850"/>
            <wp:effectExtent b="0" l="0" r="0" t="0"/>
            <wp:docPr id="104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08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8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     </w:t>
        <w:tab/>
        <w:t xml:space="preserve">Globe</w:t>
        <w:tab/>
        <w:tab/>
        <w:tab/>
        <w:t xml:space="preserve">Broad elliptic</w:t>
        <w:tab/>
        <w:tab/>
        <w:t xml:space="preserve">Ovate (elongated oval)</w:t>
        <w:tab/>
      </w:r>
    </w:p>
    <w:p w:rsidR="00000000" w:rsidDel="00000000" w:rsidP="00000000" w:rsidRDefault="00000000" w:rsidRPr="00000000" w14:paraId="0000008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485775" cy="1171575"/>
            <wp:effectExtent b="0" l="0" r="0" t="0"/>
            <wp:docPr id="104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171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    </w:t>
        <w:tab/>
        <w:t xml:space="preserve">    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723900" cy="790575"/>
            <wp:effectExtent b="0" l="0" r="0" t="0"/>
            <wp:docPr id="1047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firstLine="709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Spindle</w:t>
        <w:tab/>
        <w:tab/>
        <w:tab/>
        <w:t xml:space="preserve">High top</w:t>
      </w:r>
    </w:p>
    <w:p w:rsidR="00000000" w:rsidDel="00000000" w:rsidP="00000000" w:rsidRDefault="00000000" w:rsidRPr="00000000" w14:paraId="0000008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overall uniformity in the bulb shape?</w:t>
      </w:r>
    </w:p>
    <w:p w:rsidR="00000000" w:rsidDel="00000000" w:rsidP="00000000" w:rsidRDefault="00000000" w:rsidRPr="00000000" w14:paraId="0000008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Uniform</w:t>
        <w:tab/>
        <w:tab/>
        <w:t xml:space="preserve">Variable</w:t>
        <w:tab/>
        <w:tab/>
        <w:t xml:space="preserve">Highly Variable</w:t>
      </w:r>
    </w:p>
    <w:p w:rsidR="00000000" w:rsidDel="00000000" w:rsidP="00000000" w:rsidRDefault="00000000" w:rsidRPr="00000000" w14:paraId="0000008F">
      <w:pPr>
        <w:rPr>
          <w:rFonts w:ascii="Verdana" w:cs="Verdana" w:eastAsia="Verdana" w:hAnsi="Verdana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vertAlign w:val="baseline"/>
          <w:rtl w:val="0"/>
        </w:rPr>
        <w:t xml:space="preserve">Cut a few bulbs in cross-section.  The center layers are called the "heart", and although most varieties have only one, some have more.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How many hearts do these onions have?</w:t>
      </w:r>
    </w:p>
    <w:p w:rsidR="00000000" w:rsidDel="00000000" w:rsidP="00000000" w:rsidRDefault="00000000" w:rsidRPr="00000000" w14:paraId="0000009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single heart                2-3 hearts                more than 3 hearts</w:t>
      </w:r>
    </w:p>
    <w:p w:rsidR="00000000" w:rsidDel="00000000" w:rsidP="00000000" w:rsidRDefault="00000000" w:rsidRPr="00000000" w14:paraId="0000009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1"/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Year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Storage quantity </w:t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How many roots did you save for re-planting?</w:t>
        <w:tab/>
        <w:t xml:space="preserve">_________</w:t>
      </w:r>
    </w:p>
    <w:p w:rsidR="00000000" w:rsidDel="00000000" w:rsidP="00000000" w:rsidRDefault="00000000" w:rsidRPr="00000000" w14:paraId="0000009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Overwintering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 </w:t>
        <w:tab/>
        <w:tab/>
        <w:tab/>
        <w:t xml:space="preserve">How did you choose to vernalize your leeks?</w:t>
        <w:tab/>
        <w:t xml:space="preserve">Cold storage</w:t>
        <w:tab/>
        <w:tab/>
        <w:t xml:space="preserve">Field</w:t>
      </w:r>
    </w:p>
    <w:p w:rsidR="00000000" w:rsidDel="00000000" w:rsidP="00000000" w:rsidRDefault="00000000" w:rsidRPr="00000000" w14:paraId="0000009A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you re-planted the crop:</w:t>
        <w:tab/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9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the first flowers opened:</w:t>
        <w:tab/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A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</w:r>
    </w:p>
    <w:p w:rsidR="00000000" w:rsidDel="00000000" w:rsidP="00000000" w:rsidRDefault="00000000" w:rsidRPr="00000000" w14:paraId="000000A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the first fruits ripened:</w:t>
        <w:tab/>
        <w:tab/>
        <w:tab/>
        <w:tab/>
        <w:t xml:space="preserve">  </w:t>
        <w:tab/>
        <w:tab/>
        <w:t xml:space="preserve">____________________</w:t>
      </w:r>
    </w:p>
    <w:p w:rsidR="00000000" w:rsidDel="00000000" w:rsidP="00000000" w:rsidRDefault="00000000" w:rsidRPr="00000000" w14:paraId="000000A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the 90% of the plant were ready to be picked for seeds:</w:t>
        <w:tab/>
        <w:tab/>
        <w:t xml:space="preserve">____________________</w:t>
      </w:r>
    </w:p>
    <w:p w:rsidR="00000000" w:rsidDel="00000000" w:rsidP="00000000" w:rsidRDefault="00000000" w:rsidRPr="00000000" w14:paraId="000000A5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Flowers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Verdana" w:cs="Verdana" w:eastAsia="Verdana" w:hAnsi="Verdana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vertAlign w:val="baseline"/>
          <w:rtl w:val="0"/>
        </w:rPr>
        <w:t xml:space="preserve">This section is for onions that produce true flowers. Some onions and leeks produce topsets (clusters of tiny onion bulbs) which are not flowers - make sure that you know the difference between a flower and a topset.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Verdana" w:cs="Verdana" w:eastAsia="Verdana" w:hAnsi="Verdana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Does this onion produce a flower?</w:t>
        <w:tab/>
        <w:tab/>
        <w:t xml:space="preserve">Yes        No</w:t>
      </w:r>
    </w:p>
    <w:p w:rsidR="00000000" w:rsidDel="00000000" w:rsidP="00000000" w:rsidRDefault="00000000" w:rsidRPr="00000000" w14:paraId="000000A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colour is the flower?</w:t>
        <w:tab/>
        <w:tab/>
        <w:t xml:space="preserve">white        pink        violet        other</w:t>
      </w:r>
    </w:p>
    <w:p w:rsidR="00000000" w:rsidDel="00000000" w:rsidP="00000000" w:rsidRDefault="00000000" w:rsidRPr="00000000" w14:paraId="000000A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colour are the anthers (pollen bearing structures that extend up from the open flowers)?</w:t>
      </w:r>
    </w:p>
    <w:p w:rsidR="00000000" w:rsidDel="00000000" w:rsidP="00000000" w:rsidRDefault="00000000" w:rsidRPr="00000000" w14:paraId="000000B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blue        cream        green        orange        purple        white        yellow        mix</w:t>
      </w:r>
    </w:p>
    <w:p w:rsidR="00000000" w:rsidDel="00000000" w:rsidP="00000000" w:rsidRDefault="00000000" w:rsidRPr="00000000" w14:paraId="000000B2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Seeds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total weight of seeds harvested from planted population?</w:t>
        <w:tab/>
        <w:tab/>
        <w:tab/>
        <w:t xml:space="preserve">________g</w:t>
      </w:r>
    </w:p>
    <w:p w:rsidR="00000000" w:rsidDel="00000000" w:rsidP="00000000" w:rsidRDefault="00000000" w:rsidRPr="00000000" w14:paraId="000000B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Disease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Are there any signs of disease on the plants or fruit? (if so please take a picture and include a brief description)</w:t>
      </w:r>
    </w:p>
    <w:p w:rsidR="00000000" w:rsidDel="00000000" w:rsidP="00000000" w:rsidRDefault="00000000" w:rsidRPr="00000000" w14:paraId="000000B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Yes (picture)</w:t>
        <w:tab/>
        <w:tab/>
        <w:t xml:space="preserve">No</w:t>
      </w:r>
    </w:p>
    <w:p w:rsidR="00000000" w:rsidDel="00000000" w:rsidP="00000000" w:rsidRDefault="00000000" w:rsidRPr="00000000" w14:paraId="000000BC">
      <w:pPr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BD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Based on your knowledge and growing experience please rate this variety on the following characteristics on a scale from 1-5 (1 being very poor, 5 being excellent)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Productivity</w:t>
        <w:tab/>
        <w:tab/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Uniformity</w:t>
        <w:tab/>
        <w:tab/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Flavour</w:t>
        <w:tab/>
        <w:tab/>
        <w:tab/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Disease resistance</w:t>
        <w:tab/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Uniformity of bulb size</w:t>
        <w:tab/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Uniformity of bulb shape</w:t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Suitability for your location/climate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General customer appeal (i.e colouring/size)</w:t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Efficiency of harvesting </w:t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Storage</w:t>
        <w:tab/>
        <w:tab/>
        <w:tab/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Would you want to grow this variety again? </w:t>
        <w:tab/>
        <w:tab/>
        <w:t xml:space="preserve">Yes</w:t>
        <w:tab/>
        <w:tab/>
        <w:t xml:space="preserve">No</w:t>
      </w:r>
    </w:p>
    <w:p w:rsidR="00000000" w:rsidDel="00000000" w:rsidP="00000000" w:rsidRDefault="00000000" w:rsidRPr="00000000" w14:paraId="000000C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Please list any pros/cons related to growing this variety.</w:t>
      </w:r>
    </w:p>
    <w:p w:rsidR="00000000" w:rsidDel="00000000" w:rsidP="00000000" w:rsidRDefault="00000000" w:rsidRPr="00000000" w14:paraId="000000CF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ab/>
        <w:t xml:space="preserve">      </w:t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Pros</w:t>
        <w:tab/>
        <w:tab/>
        <w:tab/>
        <w:tab/>
        <w:tab/>
        <w:tab/>
        <w:tab/>
        <w:tab/>
        <w:t xml:space="preserve">    Cons</w:t>
      </w:r>
    </w:p>
    <w:p w:rsidR="00000000" w:rsidDel="00000000" w:rsidP="00000000" w:rsidRDefault="00000000" w:rsidRPr="00000000" w14:paraId="000000D1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________________________________</w:t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________________________________</w:t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________________________________</w:t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________________________________</w:t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________________________________</w:t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Measurement Chart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"/>
        <w:gridCol w:w="2048"/>
        <w:gridCol w:w="2445"/>
        <w:gridCol w:w="1911"/>
        <w:gridCol w:w="2329"/>
        <w:tblGridChange w:id="0">
          <w:tblGrid>
            <w:gridCol w:w="929"/>
            <w:gridCol w:w="2048"/>
            <w:gridCol w:w="2445"/>
            <w:gridCol w:w="1911"/>
            <w:gridCol w:w="2329"/>
          </w:tblGrid>
        </w:tblGridChange>
      </w:tblGrid>
      <w:tr>
        <w:trPr>
          <w:trHeight w:val="225" w:hRule="atLeast"/>
        </w:trPr>
        <w:tc>
          <w:tcPr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Leaf Length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Leaf Width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Shaft Length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Bulb Diameter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1" w:hRule="atLeast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1" w:hRule="atLeast"/>
        </w:trPr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1" w:hRule="atLeast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1" w:hRule="atLeast"/>
        </w:trPr>
        <w:tc>
          <w:tcPr>
            <w:vAlign w:val="top"/>
          </w:tcPr>
          <w:p w:rsidR="00000000" w:rsidDel="00000000" w:rsidP="00000000" w:rsidRDefault="00000000" w:rsidRPr="00000000" w14:paraId="000000E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1" w:hRule="atLeast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1" w:hRule="atLeast"/>
        </w:trPr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1" w:hRule="atLeast"/>
        </w:trPr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1" w:hRule="atLeast"/>
        </w:trPr>
        <w:tc>
          <w:tcPr>
            <w:vAlign w:val="top"/>
          </w:tcPr>
          <w:p w:rsidR="00000000" w:rsidDel="00000000" w:rsidP="00000000" w:rsidRDefault="00000000" w:rsidRPr="00000000" w14:paraId="0000010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1" w:hRule="atLeast"/>
        </w:trPr>
        <w:tc>
          <w:tcPr>
            <w:vAlign w:val="top"/>
          </w:tcPr>
          <w:p w:rsidR="00000000" w:rsidDel="00000000" w:rsidP="00000000" w:rsidRDefault="00000000" w:rsidRPr="00000000" w14:paraId="0000010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1" w:hRule="atLeast"/>
        </w:trPr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1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Please write any notes or special observations that you would like to mention.  Thank you for your help!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Style w:val="Heading1"/>
        <w:numPr>
          <w:ilvl w:val="0"/>
          <w:numId w:val="1"/>
        </w:numPr>
        <w:ind w:left="0" w:firstLine="0"/>
        <w:jc w:val="center"/>
        <w:rPr>
          <w:rFonts w:ascii="Verdana" w:cs="Verdana" w:eastAsia="Verdana" w:hAnsi="Verdana"/>
          <w:sz w:val="24"/>
          <w:szCs w:val="24"/>
          <w:u w:val="singl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Style w:val="Heading1"/>
        <w:numPr>
          <w:ilvl w:val="0"/>
          <w:numId w:val="1"/>
        </w:numPr>
        <w:ind w:left="0" w:firstLine="0"/>
        <w:jc w:val="center"/>
        <w:rPr>
          <w:rFonts w:ascii="Calibri" w:cs="Calibri" w:eastAsia="Calibri" w:hAnsi="Calibri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vertAlign w:val="baseline"/>
          <w:rtl w:val="0"/>
        </w:rPr>
        <w:t xml:space="preserve">ONION/LEEK Descriptor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0"/>
          <w:numId w:val="1"/>
        </w:numPr>
        <w:ind w:left="0" w:firstLine="0"/>
        <w:jc w:val="center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(Form created by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vertAlign w:val="baseline"/>
          <w:rtl w:val="0"/>
        </w:rPr>
        <w:t xml:space="preserve">Seeds of Diversity Canada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for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vertAlign w:val="baseline"/>
          <w:rtl w:val="0"/>
        </w:rPr>
        <w:t xml:space="preserve">The Bauta Family Initiative on Canadian Seed Security.)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both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both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Please observe several plants in the same bed/row.  Please use a separate form for each variety.</w:t>
      </w:r>
    </w:p>
    <w:p w:rsidR="00000000" w:rsidDel="00000000" w:rsidP="00000000" w:rsidRDefault="00000000" w:rsidRPr="00000000" w14:paraId="00000119">
      <w:pPr>
        <w:rPr>
          <w:rFonts w:ascii="Verdana" w:cs="Verdana" w:eastAsia="Verdana" w:hAnsi="Verdana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vertAlign w:val="baseline"/>
          <w:rtl w:val="0"/>
        </w:rPr>
        <w:t xml:space="preserve">If you cannot answer any of these questions, just leave them blank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For questions asking for averages, please take 10 measurements from different plants. See chart on last page.</w:t>
      </w:r>
    </w:p>
    <w:p w:rsidR="00000000" w:rsidDel="00000000" w:rsidP="00000000" w:rsidRDefault="00000000" w:rsidRPr="00000000" w14:paraId="0000011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Species name</w:t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Variety name</w:t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____________________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ab/>
        <w:tab/>
        <w:tab/>
        <w:t xml:space="preserve">[ ] Variety name is unknown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Observer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 xml:space="preserve">____________________</w:t>
      </w:r>
    </w:p>
    <w:p w:rsidR="00000000" w:rsidDel="00000000" w:rsidP="00000000" w:rsidRDefault="00000000" w:rsidRPr="00000000" w14:paraId="0000012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Location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 xml:space="preserve">____________________</w:t>
      </w:r>
    </w:p>
    <w:p w:rsidR="00000000" w:rsidDel="00000000" w:rsidP="00000000" w:rsidRDefault="00000000" w:rsidRPr="00000000" w14:paraId="0000012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widowControl w:val="1"/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lease write any notes or special observations that you would like to mention.  Thank you for your help!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0" w:type="default"/>
      <w:headerReference r:id="rId21" w:type="first"/>
      <w:footerReference r:id="rId22" w:type="default"/>
      <w:footerReference r:id="rId23" w:type="first"/>
      <w:pgSz w:h="15840" w:w="12240" w:orient="portrait"/>
      <w:pgMar w:bottom="1133" w:top="567" w:left="1134" w:right="1134" w:header="720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2286000</wp:posOffset>
          </wp:positionH>
          <wp:positionV relativeFrom="topMargin">
            <wp:posOffset>-561339</wp:posOffset>
          </wp:positionV>
          <wp:extent cx="1828800" cy="651510"/>
          <wp:effectExtent b="0" l="0" r="0" t="0"/>
          <wp:wrapSquare wrapText="bothSides" distB="0" distT="0" distL="114300" distR="114300"/>
          <wp:docPr id="1050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6515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1065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left="0" w:right="0" w:firstLine="0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Arial" w:eastAsia="Lucida Sans Unicode" w:hAnsi="Arial"/>
      <w:b w:val="1"/>
      <w:bCs w:val="1"/>
      <w:w w:val="100"/>
      <w:position w:val="-1"/>
      <w:sz w:val="32"/>
      <w:effect w:val="none"/>
      <w:vertAlign w:val="baseline"/>
      <w:cs w:val="0"/>
      <w:em w:val="none"/>
      <w:lang w:bidi="ar-SA" w:eastAsia="und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Caption">
    <w:name w:val="WW-Caption"/>
    <w:basedOn w:val="Normal"/>
    <w:next w:val="WW-Caption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">
    <w:name w:val="WW-Index"/>
    <w:basedOn w:val="Normal"/>
    <w:next w:val="WW-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">
    <w:name w:val="WW-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">
    <w:name w:val="WW-Caption1"/>
    <w:basedOn w:val="Normal"/>
    <w:next w:val="WW-Caption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">
    <w:name w:val="WW-Index1"/>
    <w:basedOn w:val="Normal"/>
    <w:next w:val="WW-Index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">
    <w:name w:val="WW-Heading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">
    <w:name w:val="WW-Caption11"/>
    <w:basedOn w:val="Normal"/>
    <w:next w:val="WW-Caption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">
    <w:name w:val="WW-Index11"/>
    <w:basedOn w:val="Normal"/>
    <w:next w:val="WW-Index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">
    <w:name w:val="WW-Heading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">
    <w:name w:val="WW-Caption111"/>
    <w:basedOn w:val="Normal"/>
    <w:next w:val="WW-Caption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">
    <w:name w:val="WW-Index111"/>
    <w:basedOn w:val="Normal"/>
    <w:next w:val="WW-Index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">
    <w:name w:val="WW-Heading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">
    <w:name w:val="WW-Caption1111"/>
    <w:basedOn w:val="Normal"/>
    <w:next w:val="WW-Caption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">
    <w:name w:val="WW-Index1111"/>
    <w:basedOn w:val="Normal"/>
    <w:next w:val="WW-Index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">
    <w:name w:val="WW-Heading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1">
    <w:name w:val="WW-Caption11111"/>
    <w:basedOn w:val="Normal"/>
    <w:next w:val="WW-Caption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">
    <w:name w:val="WW-Index11111"/>
    <w:basedOn w:val="Normal"/>
    <w:next w:val="WW-Index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1">
    <w:name w:val="WW-Heading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11">
    <w:name w:val="WW-Caption111111"/>
    <w:basedOn w:val="Normal"/>
    <w:next w:val="WW-Caption1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1">
    <w:name w:val="WW-Index111111"/>
    <w:basedOn w:val="Normal"/>
    <w:next w:val="WW-Index1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11">
    <w:name w:val="WW-Heading1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111">
    <w:name w:val="WW-Caption1111111"/>
    <w:basedOn w:val="Normal"/>
    <w:next w:val="WW-Caption11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11">
    <w:name w:val="WW-Index1111111"/>
    <w:basedOn w:val="Normal"/>
    <w:next w:val="WW-Index11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111">
    <w:name w:val="WW-Heading11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Heading11111111">
    <w:name w:val="WW-Heading111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TableContents">
    <w:name w:val="Table Contents"/>
    <w:basedOn w:val="BodyText"/>
    <w:next w:val="TableContents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">
    <w:name w:val="WW-Table Contents"/>
    <w:basedOn w:val="BodyText"/>
    <w:next w:val="WW-TableContents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">
    <w:name w:val="WW-Table Contents1"/>
    <w:basedOn w:val="BodyText"/>
    <w:next w:val="WW-TableContents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">
    <w:name w:val="WW-Table Contents11"/>
    <w:basedOn w:val="BodyText"/>
    <w:next w:val="WW-TableContents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">
    <w:name w:val="WW-Table Contents111"/>
    <w:basedOn w:val="BodyText"/>
    <w:next w:val="WW-TableContents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">
    <w:name w:val="WW-Table Contents1111"/>
    <w:basedOn w:val="BodyText"/>
    <w:next w:val="WW-TableContents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">
    <w:name w:val="WW-Table Contents11111"/>
    <w:basedOn w:val="BodyText"/>
    <w:next w:val="WW-TableContents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1">
    <w:name w:val="WW-Table Contents111111"/>
    <w:basedOn w:val="BodyText"/>
    <w:next w:val="WW-TableContents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11">
    <w:name w:val="WW-Table Contents1111111"/>
    <w:basedOn w:val="BodyText"/>
    <w:next w:val="WW-TableContents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111">
    <w:name w:val="WW-Table Contents11111111"/>
    <w:basedOn w:val="BodyText"/>
    <w:next w:val="WW-TableContents1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">
    <w:name w:val="WW-Table Heading"/>
    <w:basedOn w:val="WW-TableContents"/>
    <w:next w:val="WW-TableHeading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">
    <w:name w:val="WW-Table Heading1"/>
    <w:basedOn w:val="WW-TableContents1"/>
    <w:next w:val="WW-TableHeading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">
    <w:name w:val="WW-Table Heading11"/>
    <w:basedOn w:val="WW-TableContents11"/>
    <w:next w:val="WW-TableHeading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">
    <w:name w:val="WW-Table Heading111"/>
    <w:basedOn w:val="WW-TableContents111"/>
    <w:next w:val="WW-TableHeading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">
    <w:name w:val="WW-Table Heading1111"/>
    <w:basedOn w:val="WW-TableContents1111"/>
    <w:next w:val="WW-TableHeading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">
    <w:name w:val="WW-Table Heading11111"/>
    <w:basedOn w:val="WW-TableContents11111"/>
    <w:next w:val="WW-TableHeading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1">
    <w:name w:val="WW-Table Heading111111"/>
    <w:basedOn w:val="WW-TableContents111111"/>
    <w:next w:val="WW-TableHeading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11">
    <w:name w:val="WW-Table Heading1111111"/>
    <w:basedOn w:val="WW-TableContents1111111"/>
    <w:next w:val="WW-TableHeading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111">
    <w:name w:val="WW-Table Heading11111111"/>
    <w:basedOn w:val="WW-TableContents11111111"/>
    <w:next w:val="WW-TableHeading1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Caption11111111">
    <w:name w:val="WW-Caption11111111"/>
    <w:basedOn w:val="Normal"/>
    <w:next w:val="WW-Caption111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111">
    <w:name w:val="WW-Index11111111"/>
    <w:basedOn w:val="Normal"/>
    <w:next w:val="WW-Index111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suppressLineNumbers w:val="1"/>
      <w:tabs>
        <w:tab w:val="center" w:leader="none" w:pos="4986"/>
        <w:tab w:val="right" w:leader="none" w:pos="99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suppressLineNumbers w:val="1"/>
      <w:tabs>
        <w:tab w:val="center" w:leader="none" w:pos="4986"/>
        <w:tab w:val="right" w:leader="none" w:pos="99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und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image" Target="media/image6.png"/><Relationship Id="rId22" Type="http://schemas.openxmlformats.org/officeDocument/2006/relationships/footer" Target="footer1.xml"/><Relationship Id="rId10" Type="http://schemas.openxmlformats.org/officeDocument/2006/relationships/image" Target="media/image2.png"/><Relationship Id="rId21" Type="http://schemas.openxmlformats.org/officeDocument/2006/relationships/header" Target="header2.xml"/><Relationship Id="rId13" Type="http://schemas.openxmlformats.org/officeDocument/2006/relationships/image" Target="media/image14.png"/><Relationship Id="rId12" Type="http://schemas.openxmlformats.org/officeDocument/2006/relationships/image" Target="media/image10.png"/><Relationship Id="rId23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9.png"/><Relationship Id="rId14" Type="http://schemas.openxmlformats.org/officeDocument/2006/relationships/image" Target="media/image5.png"/><Relationship Id="rId17" Type="http://schemas.openxmlformats.org/officeDocument/2006/relationships/image" Target="media/image1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image" Target="media/image13.png"/><Relationship Id="rId6" Type="http://schemas.openxmlformats.org/officeDocument/2006/relationships/customXml" Target="../customXML/item1.xml"/><Relationship Id="rId18" Type="http://schemas.openxmlformats.org/officeDocument/2006/relationships/image" Target="media/image12.png"/><Relationship Id="rId7" Type="http://schemas.openxmlformats.org/officeDocument/2006/relationships/image" Target="media/image11.jpg"/><Relationship Id="rId8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yiuaptGg6osqfaw9WrdNezEghw==">AMUW2mVoxx+inFzF4rR3fR35gjuAkC5XypJdGuKDQesfPoR2D+kRoE0KAsfOIsySzXrjozKg+YK8q/cfEPpnLVVhhyhyU9t6ZIkU5JrtLuf2H5Cv8RnSYiY=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2016-05-24T23:08:00Z</dcterms:created>
  <dc:creator>Bob Wildfong</dc:creator>
</cp:coreProperties>
</file>